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3A" w:rsidRPr="006705FD" w:rsidRDefault="007B5E3A">
      <w:pPr>
        <w:pStyle w:val="Textoindependiente"/>
        <w:rPr>
          <w:rFonts w:ascii="Times New Roman"/>
          <w:sz w:val="20"/>
          <w:lang w:val="es-ES_tradnl"/>
        </w:rPr>
      </w:pPr>
    </w:p>
    <w:p w:rsidR="007B5E3A" w:rsidRPr="006705FD" w:rsidRDefault="007B5E3A">
      <w:pPr>
        <w:pStyle w:val="Textoindependiente"/>
        <w:rPr>
          <w:rFonts w:ascii="Times New Roman"/>
          <w:sz w:val="20"/>
          <w:lang w:val="es-ES_tradnl"/>
        </w:rPr>
      </w:pPr>
    </w:p>
    <w:p w:rsidR="007B5E3A" w:rsidRPr="006705FD" w:rsidRDefault="007B5E3A">
      <w:pPr>
        <w:pStyle w:val="Textoindependiente"/>
        <w:rPr>
          <w:rFonts w:ascii="Times New Roman"/>
          <w:sz w:val="20"/>
          <w:lang w:val="es-ES_tradnl"/>
        </w:rPr>
      </w:pPr>
    </w:p>
    <w:p w:rsidR="007B5E3A" w:rsidRPr="006705FD" w:rsidRDefault="007B5E3A">
      <w:pPr>
        <w:pStyle w:val="Textoindependiente"/>
        <w:rPr>
          <w:rFonts w:ascii="Times New Roman"/>
          <w:sz w:val="20"/>
          <w:lang w:val="es-ES_tradnl"/>
        </w:rPr>
      </w:pPr>
    </w:p>
    <w:p w:rsidR="007B5E3A" w:rsidRPr="006705FD" w:rsidRDefault="007B5E3A">
      <w:pPr>
        <w:pStyle w:val="Textoindependiente"/>
        <w:spacing w:before="9"/>
        <w:rPr>
          <w:rFonts w:ascii="Times New Roman"/>
          <w:sz w:val="28"/>
          <w:lang w:val="es-ES_tradnl"/>
        </w:rPr>
      </w:pPr>
    </w:p>
    <w:p w:rsidR="007B5E3A" w:rsidRPr="006705FD" w:rsidRDefault="003E57B5">
      <w:pPr>
        <w:pStyle w:val="Ttulo1"/>
        <w:spacing w:before="72"/>
        <w:ind w:right="204"/>
        <w:jc w:val="center"/>
        <w:rPr>
          <w:lang w:val="es-ES_tradnl"/>
        </w:rPr>
      </w:pPr>
      <w:r w:rsidRPr="006705FD">
        <w:rPr>
          <w:color w:val="323299"/>
          <w:lang w:val="es-ES_tradnl"/>
        </w:rPr>
        <w:t xml:space="preserve">Protocolo de funcionamiento del servicio de préstamo remoto para usuarios de Unidades Docentes de los Hospitales Virgen de </w:t>
      </w:r>
      <w:proofErr w:type="spellStart"/>
      <w:r w:rsidRPr="006705FD">
        <w:rPr>
          <w:color w:val="323299"/>
          <w:lang w:val="es-ES_tradnl"/>
        </w:rPr>
        <w:t>Valme</w:t>
      </w:r>
      <w:proofErr w:type="spellEnd"/>
      <w:r w:rsidRPr="006705FD">
        <w:rPr>
          <w:color w:val="323299"/>
          <w:lang w:val="es-ES_tradnl"/>
        </w:rPr>
        <w:t xml:space="preserve"> y Virgen del Rocío: “Hermes”</w:t>
      </w:r>
    </w:p>
    <w:p w:rsidR="007B5E3A" w:rsidRPr="006705FD" w:rsidRDefault="007B5E3A">
      <w:pPr>
        <w:pStyle w:val="Textoindependiente"/>
        <w:rPr>
          <w:b/>
          <w:lang w:val="es-ES_tradnl"/>
        </w:rPr>
      </w:pPr>
    </w:p>
    <w:p w:rsidR="007B5E3A" w:rsidRPr="006705FD" w:rsidRDefault="007B5E3A">
      <w:pPr>
        <w:pStyle w:val="Textoindependiente"/>
        <w:spacing w:before="1"/>
        <w:rPr>
          <w:b/>
          <w:lang w:val="es-ES_tradnl"/>
        </w:rPr>
      </w:pPr>
    </w:p>
    <w:p w:rsidR="007B5E3A" w:rsidRPr="006705FD" w:rsidRDefault="003E57B5">
      <w:pPr>
        <w:pStyle w:val="Textoindependiente"/>
        <w:spacing w:before="1"/>
        <w:ind w:left="101" w:right="108"/>
        <w:jc w:val="both"/>
        <w:rPr>
          <w:lang w:val="es-ES_tradnl"/>
        </w:rPr>
      </w:pPr>
      <w:r w:rsidRPr="006705FD">
        <w:rPr>
          <w:lang w:val="es-ES_tradnl"/>
        </w:rPr>
        <w:t xml:space="preserve">El objetivo de Hermes es ofrecer una mejora en la prestación del servicio de préstamo a domicilio a los usuarios que pertenecen a la Universidad de Sevilla y que realizan su docencia en las Unidades docentes de los Hospitales universitarios Virgen de </w:t>
      </w:r>
      <w:proofErr w:type="spellStart"/>
      <w:r w:rsidRPr="006705FD">
        <w:rPr>
          <w:lang w:val="es-ES_tradnl"/>
        </w:rPr>
        <w:t>Valme</w:t>
      </w:r>
      <w:proofErr w:type="spellEnd"/>
      <w:r w:rsidRPr="006705FD">
        <w:rPr>
          <w:lang w:val="es-ES_tradnl"/>
        </w:rPr>
        <w:t xml:space="preserve"> y Virgen del Rocío. Esta mejora se lleva a cabo a través de la puesta en marcha de un servicio de préstamo remoto para dichos usuarios, de modo que no necesitarán desplazarse personalmente a la Biblioteca de Centros de la Salud para obtener los documentos en préstamo que necesiten.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822"/>
        </w:tabs>
        <w:ind w:right="107" w:hanging="360"/>
        <w:jc w:val="both"/>
        <w:rPr>
          <w:lang w:val="es-ES_tradnl"/>
        </w:rPr>
      </w:pPr>
      <w:r w:rsidRPr="006705FD">
        <w:rPr>
          <w:lang w:val="es-ES_tradnl"/>
        </w:rPr>
        <w:t xml:space="preserve">Este servicio está destinado a los alumnos de Licenciatura/Grado de Medicina (Cursos 3º, 4º, 5º y 6º) y alumnos de Grado de Enfermería (Cursos 1º, 2º, 3º y 4º) de la Universidad de Sevilla que realizan su aprendizaje en el Hospital Universitario Virgen de </w:t>
      </w:r>
      <w:proofErr w:type="spellStart"/>
      <w:r w:rsidRPr="006705FD">
        <w:rPr>
          <w:lang w:val="es-ES_tradnl"/>
        </w:rPr>
        <w:t>Valme</w:t>
      </w:r>
      <w:proofErr w:type="spellEnd"/>
      <w:r w:rsidRPr="006705FD">
        <w:rPr>
          <w:lang w:val="es-ES_tradnl"/>
        </w:rPr>
        <w:t xml:space="preserve"> y en el Hospital Universitario Virgen del Rocío.  La normativa de uso de este nuevo servicio de préstamo remoto es la misma que rige el </w:t>
      </w:r>
      <w:hyperlink r:id="rId8" w:history="1">
        <w:r w:rsidRPr="008A1CD3">
          <w:rPr>
            <w:rStyle w:val="Hipervnculo"/>
            <w:u w:color="0000FF"/>
            <w:lang w:val="es-ES_tradnl"/>
          </w:rPr>
          <w:t>préstamo de la</w:t>
        </w:r>
        <w:r w:rsidRPr="008A1CD3">
          <w:rPr>
            <w:rStyle w:val="Hipervnculo"/>
            <w:spacing w:val="-10"/>
            <w:u w:color="0000FF"/>
            <w:lang w:val="es-ES_tradnl"/>
          </w:rPr>
          <w:t xml:space="preserve"> </w:t>
        </w:r>
        <w:r w:rsidRPr="008A1CD3">
          <w:rPr>
            <w:rStyle w:val="Hipervnculo"/>
            <w:u w:color="0000FF"/>
            <w:lang w:val="es-ES_tradnl"/>
          </w:rPr>
          <w:t>BUS</w:t>
        </w:r>
      </w:hyperlink>
      <w:r w:rsidRPr="006705FD">
        <w:rPr>
          <w:lang w:val="es-ES_tradnl"/>
        </w:rPr>
        <w:t>.</w:t>
      </w:r>
    </w:p>
    <w:p w:rsidR="007B5E3A" w:rsidRPr="006705FD" w:rsidRDefault="007B5E3A">
      <w:pPr>
        <w:pStyle w:val="Textoindependiente"/>
        <w:spacing w:before="7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822"/>
        </w:tabs>
        <w:ind w:right="109" w:hanging="360"/>
        <w:jc w:val="both"/>
        <w:rPr>
          <w:lang w:val="es-ES_tradnl"/>
        </w:rPr>
      </w:pPr>
      <w:r w:rsidRPr="006705FD">
        <w:rPr>
          <w:lang w:val="es-ES_tradnl"/>
        </w:rPr>
        <w:t xml:space="preserve">El alumno puede solicitar en préstamo un máximo de </w:t>
      </w:r>
      <w:r w:rsidRPr="006705FD">
        <w:rPr>
          <w:b/>
          <w:lang w:val="es-ES_tradnl"/>
        </w:rPr>
        <w:t xml:space="preserve">siete ejemplares </w:t>
      </w:r>
      <w:r w:rsidRPr="006705FD">
        <w:rPr>
          <w:lang w:val="es-ES_tradnl"/>
        </w:rPr>
        <w:t xml:space="preserve">a la vez, la duración del mismo será de </w:t>
      </w:r>
      <w:r w:rsidRPr="006705FD">
        <w:rPr>
          <w:b/>
          <w:lang w:val="es-ES_tradnl"/>
        </w:rPr>
        <w:t>quince días</w:t>
      </w:r>
      <w:r w:rsidRPr="00A005B7">
        <w:rPr>
          <w:b/>
          <w:lang w:val="es-ES_tradnl"/>
        </w:rPr>
        <w:t>,</w:t>
      </w:r>
      <w:r w:rsidR="00A005B7" w:rsidRPr="00A005B7">
        <w:rPr>
          <w:b/>
          <w:lang w:val="es-ES_tradnl"/>
        </w:rPr>
        <w:t xml:space="preserve"> excluyendo el material audiovisual</w:t>
      </w:r>
      <w:r w:rsidR="00A005B7">
        <w:rPr>
          <w:lang w:val="es-ES_tradnl"/>
        </w:rPr>
        <w:t xml:space="preserve">. La </w:t>
      </w:r>
      <w:r w:rsidR="00A005B7" w:rsidRPr="00A005B7">
        <w:rPr>
          <w:b/>
          <w:lang w:val="es-ES_tradnl"/>
        </w:rPr>
        <w:t>renovación</w:t>
      </w:r>
      <w:r w:rsidR="00A005B7">
        <w:rPr>
          <w:b/>
          <w:lang w:val="es-ES_tradnl"/>
        </w:rPr>
        <w:t xml:space="preserve"> </w:t>
      </w:r>
      <w:r w:rsidR="00A005B7" w:rsidRPr="00A005B7">
        <w:rPr>
          <w:lang w:val="es-ES_tradnl"/>
        </w:rPr>
        <w:t>podrá realizarse</w:t>
      </w:r>
      <w:r w:rsidR="00A005B7">
        <w:rPr>
          <w:b/>
          <w:lang w:val="es-ES_tradnl"/>
        </w:rPr>
        <w:t xml:space="preserve"> </w:t>
      </w:r>
      <w:r w:rsidR="00A005B7" w:rsidRPr="00A005B7">
        <w:rPr>
          <w:b/>
          <w:lang w:val="es-ES_tradnl"/>
        </w:rPr>
        <w:t>siempre que el documento no haya sido reservado previamente por otro usuario</w:t>
      </w:r>
      <w:r w:rsidR="00A005B7">
        <w:rPr>
          <w:lang w:val="es-ES_tradnl"/>
        </w:rPr>
        <w:t xml:space="preserve">. El número de renovación/es variará </w:t>
      </w:r>
      <w:r w:rsidR="00A005B7" w:rsidRPr="00A005B7">
        <w:rPr>
          <w:b/>
          <w:lang w:val="es-ES_tradnl"/>
        </w:rPr>
        <w:t>en función del tipo de préstamo de los ejemplares</w:t>
      </w:r>
      <w:r w:rsidR="00A005B7">
        <w:rPr>
          <w:b/>
          <w:lang w:val="es-ES_tradnl"/>
        </w:rPr>
        <w:t xml:space="preserve">: </w:t>
      </w:r>
      <w:r w:rsidR="00A005B7" w:rsidRPr="00817B86">
        <w:rPr>
          <w:lang w:val="es-ES_tradnl"/>
        </w:rPr>
        <w:t>se</w:t>
      </w:r>
      <w:r w:rsidR="00A005B7" w:rsidRPr="00A005B7">
        <w:rPr>
          <w:lang w:val="es-ES_tradnl"/>
        </w:rPr>
        <w:t xml:space="preserve"> </w:t>
      </w:r>
      <w:r w:rsidRPr="00A005B7">
        <w:rPr>
          <w:lang w:val="es-ES_tradnl"/>
        </w:rPr>
        <w:t>permit</w:t>
      </w:r>
      <w:r w:rsidR="00A005B7" w:rsidRPr="00A005B7">
        <w:rPr>
          <w:lang w:val="es-ES_tradnl"/>
        </w:rPr>
        <w:t xml:space="preserve">e tres renovaciones en </w:t>
      </w:r>
      <w:r w:rsidR="00817B86">
        <w:rPr>
          <w:lang w:val="es-ES_tradnl"/>
        </w:rPr>
        <w:t xml:space="preserve">el </w:t>
      </w:r>
      <w:r w:rsidR="00A005B7" w:rsidRPr="00A005B7">
        <w:rPr>
          <w:lang w:val="es-ES_tradnl"/>
        </w:rPr>
        <w:t xml:space="preserve">caso de documentos identificados como de “Préstamo normal”, y </w:t>
      </w:r>
      <w:r w:rsidRPr="00A005B7">
        <w:rPr>
          <w:lang w:val="es-ES_tradnl"/>
        </w:rPr>
        <w:t xml:space="preserve"> una única renovación</w:t>
      </w:r>
      <w:r w:rsidR="00A005B7" w:rsidRPr="00A005B7">
        <w:rPr>
          <w:lang w:val="es-ES_tradnl"/>
        </w:rPr>
        <w:t>, para los documentos identificados como de “Préstamo de 15 días”</w:t>
      </w:r>
      <w:r w:rsidR="00A005B7">
        <w:rPr>
          <w:lang w:val="es-ES_tradnl"/>
        </w:rPr>
        <w:t>. D</w:t>
      </w:r>
      <w:r w:rsidRPr="006705FD">
        <w:rPr>
          <w:lang w:val="es-ES_tradnl"/>
        </w:rPr>
        <w:t xml:space="preserve">ichas renovaciones podrán realizarse de </w:t>
      </w:r>
      <w:r w:rsidRPr="006705FD">
        <w:rPr>
          <w:b/>
          <w:lang w:val="es-ES_tradnl"/>
        </w:rPr>
        <w:t xml:space="preserve">forma electrónica  </w:t>
      </w:r>
      <w:r w:rsidRPr="006705FD">
        <w:rPr>
          <w:lang w:val="es-ES_tradnl"/>
        </w:rPr>
        <w:t xml:space="preserve">a través de </w:t>
      </w:r>
      <w:hyperlink r:id="rId9" w:history="1">
        <w:r w:rsidRPr="008A1CD3">
          <w:rPr>
            <w:rStyle w:val="Hipervnculo"/>
            <w:b/>
            <w:u w:color="0000FF"/>
            <w:lang w:val="es-ES_tradnl"/>
          </w:rPr>
          <w:t>Mi Cuenta</w:t>
        </w:r>
      </w:hyperlink>
      <w:r w:rsidR="008A1CD3" w:rsidRPr="008A1CD3">
        <w:rPr>
          <w:color w:val="0000FF"/>
          <w:u w:val="single"/>
          <w:lang w:val="es-ES_tradnl"/>
        </w:rPr>
        <w:t xml:space="preserve"> </w:t>
      </w:r>
      <w:r w:rsidRPr="006705FD">
        <w:rPr>
          <w:lang w:val="es-ES_tradnl"/>
        </w:rPr>
        <w:t xml:space="preserve">o por teléfono (954559832). Si el alumno se retrasa en la devolución de los documentos se aplicarán las </w:t>
      </w:r>
      <w:hyperlink r:id="rId10" w:anchor="6.%20Incumplimiento%20de%20las%20normas" w:history="1">
        <w:r w:rsidRPr="008A1CD3">
          <w:rPr>
            <w:rStyle w:val="Hipervnculo"/>
            <w:u w:color="0000FF"/>
            <w:lang w:val="es-ES_tradnl"/>
          </w:rPr>
          <w:t>sanciones contempladas</w:t>
        </w:r>
      </w:hyperlink>
      <w:r w:rsidRPr="006705FD">
        <w:rPr>
          <w:color w:val="0000FF"/>
          <w:u w:val="single" w:color="0000FF"/>
          <w:lang w:val="es-ES_tradnl"/>
        </w:rPr>
        <w:t xml:space="preserve"> </w:t>
      </w:r>
      <w:r w:rsidRPr="006705FD">
        <w:rPr>
          <w:lang w:val="es-ES_tradnl"/>
        </w:rPr>
        <w:t>en  la normativa de préstamo de la</w:t>
      </w:r>
      <w:r w:rsidRPr="006705FD">
        <w:rPr>
          <w:spacing w:val="-6"/>
          <w:lang w:val="es-ES_tradnl"/>
        </w:rPr>
        <w:t xml:space="preserve"> </w:t>
      </w:r>
      <w:r w:rsidRPr="006705FD">
        <w:rPr>
          <w:lang w:val="es-ES_tradnl"/>
        </w:rPr>
        <w:t>BUS.</w:t>
      </w:r>
    </w:p>
    <w:p w:rsidR="007B5E3A" w:rsidRPr="006705FD" w:rsidRDefault="007B5E3A">
      <w:pPr>
        <w:pStyle w:val="Textoindependiente"/>
        <w:spacing w:before="9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822"/>
        </w:tabs>
        <w:ind w:right="106" w:hanging="360"/>
        <w:jc w:val="both"/>
        <w:rPr>
          <w:b/>
          <w:lang w:val="es-ES_tradnl"/>
        </w:rPr>
      </w:pPr>
      <w:r w:rsidRPr="006705FD">
        <w:rPr>
          <w:lang w:val="es-ES_tradnl"/>
        </w:rPr>
        <w:t xml:space="preserve">Para disfrutar de </w:t>
      </w:r>
      <w:r w:rsidRPr="006705FD">
        <w:rPr>
          <w:b/>
          <w:lang w:val="es-ES_tradnl"/>
        </w:rPr>
        <w:t xml:space="preserve">Hermes </w:t>
      </w:r>
      <w:r w:rsidRPr="006705FD">
        <w:rPr>
          <w:lang w:val="es-ES_tradnl"/>
        </w:rPr>
        <w:t xml:space="preserve">es indispensable que el alumno disponga de una cuenta de correo-e, y que se asegure de que los datos de la misma están incluidos correctamente en su registro del catálogo </w:t>
      </w:r>
      <w:r w:rsidRPr="006705FD">
        <w:rPr>
          <w:b/>
          <w:lang w:val="es-ES_tradnl"/>
        </w:rPr>
        <w:t xml:space="preserve">Fama </w:t>
      </w:r>
      <w:r w:rsidRPr="006705FD">
        <w:rPr>
          <w:lang w:val="es-ES_tradnl"/>
        </w:rPr>
        <w:t xml:space="preserve">a través de </w:t>
      </w:r>
      <w:hyperlink r:id="rId11" w:history="1">
        <w:r w:rsidRPr="008A1CD3">
          <w:rPr>
            <w:rStyle w:val="Hipervnculo"/>
            <w:b/>
            <w:lang w:val="es-ES_tradnl"/>
          </w:rPr>
          <w:t>Mi Cuenta</w:t>
        </w:r>
      </w:hyperlink>
      <w:r w:rsidRPr="006705FD">
        <w:rPr>
          <w:b/>
          <w:lang w:val="es-ES_tradnl"/>
        </w:rPr>
        <w:t>.</w:t>
      </w:r>
    </w:p>
    <w:p w:rsidR="007B5E3A" w:rsidRPr="006705FD" w:rsidRDefault="007B5E3A">
      <w:pPr>
        <w:pStyle w:val="Textoindependiente"/>
        <w:spacing w:before="2"/>
        <w:rPr>
          <w:b/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822"/>
        </w:tabs>
        <w:spacing w:before="1"/>
        <w:ind w:hanging="360"/>
        <w:jc w:val="left"/>
        <w:rPr>
          <w:lang w:val="es-ES_tradnl"/>
        </w:rPr>
      </w:pPr>
      <w:r w:rsidRPr="006705FD">
        <w:rPr>
          <w:lang w:val="es-ES_tradnl"/>
        </w:rPr>
        <w:t>El calendario de Hermes es el</w:t>
      </w:r>
      <w:r w:rsidRPr="006705FD">
        <w:rPr>
          <w:spacing w:val="-9"/>
          <w:lang w:val="es-ES_tradnl"/>
        </w:rPr>
        <w:t xml:space="preserve"> </w:t>
      </w:r>
      <w:r w:rsidRPr="006705FD">
        <w:rPr>
          <w:lang w:val="es-ES_tradnl"/>
        </w:rPr>
        <w:t>siguiente:</w:t>
      </w:r>
    </w:p>
    <w:p w:rsidR="007B5E3A" w:rsidRPr="006705FD" w:rsidRDefault="007B5E3A">
      <w:pPr>
        <w:pStyle w:val="Textoindependiente"/>
        <w:spacing w:before="9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1"/>
          <w:numId w:val="5"/>
        </w:numPr>
        <w:tabs>
          <w:tab w:val="left" w:pos="1542"/>
        </w:tabs>
        <w:ind w:right="109"/>
        <w:jc w:val="both"/>
        <w:rPr>
          <w:b/>
          <w:lang w:val="es-ES_tradnl"/>
        </w:rPr>
      </w:pPr>
      <w:r w:rsidRPr="006705FD">
        <w:rPr>
          <w:b/>
          <w:lang w:val="es-ES_tradnl"/>
        </w:rPr>
        <w:t>Solicitud electrónica de libros</w:t>
      </w:r>
      <w:r w:rsidRPr="006705FD">
        <w:rPr>
          <w:lang w:val="es-ES_tradnl"/>
        </w:rPr>
        <w:t xml:space="preserve">: </w:t>
      </w:r>
      <w:r w:rsidRPr="006705FD">
        <w:rPr>
          <w:u w:val="single"/>
          <w:lang w:val="es-ES_tradnl"/>
        </w:rPr>
        <w:t xml:space="preserve">Lunes, Martes y Miércoles de 8:00 h a 20:00 h </w:t>
      </w:r>
      <w:r w:rsidRPr="006705FD">
        <w:rPr>
          <w:lang w:val="es-ES_tradnl"/>
        </w:rPr>
        <w:t xml:space="preserve">tanto para alumnos del Hospital Universitario Virgen de </w:t>
      </w:r>
      <w:proofErr w:type="spellStart"/>
      <w:r w:rsidRPr="006705FD">
        <w:rPr>
          <w:b/>
          <w:lang w:val="es-ES_tradnl"/>
        </w:rPr>
        <w:t>Valme</w:t>
      </w:r>
      <w:proofErr w:type="spellEnd"/>
      <w:r w:rsidRPr="006705FD">
        <w:rPr>
          <w:b/>
          <w:lang w:val="es-ES_tradnl"/>
        </w:rPr>
        <w:t xml:space="preserve"> </w:t>
      </w:r>
      <w:r w:rsidRPr="006705FD">
        <w:rPr>
          <w:lang w:val="es-ES_tradnl"/>
        </w:rPr>
        <w:t>como para alumnos del Hospital Universitario Virgen del</w:t>
      </w:r>
      <w:r w:rsidRPr="006705FD">
        <w:rPr>
          <w:spacing w:val="-17"/>
          <w:lang w:val="es-ES_tradnl"/>
        </w:rPr>
        <w:t xml:space="preserve"> </w:t>
      </w:r>
      <w:r w:rsidRPr="006705FD">
        <w:rPr>
          <w:b/>
          <w:lang w:val="es-ES_tradnl"/>
        </w:rPr>
        <w:t>Rocío</w:t>
      </w:r>
    </w:p>
    <w:p w:rsidR="007B5E3A" w:rsidRPr="006705FD" w:rsidRDefault="003E57B5">
      <w:pPr>
        <w:pStyle w:val="Textoindependiente"/>
        <w:spacing w:before="4"/>
        <w:ind w:left="1541"/>
        <w:rPr>
          <w:lang w:val="es-ES_tradnl"/>
        </w:rPr>
      </w:pPr>
      <w:r w:rsidRPr="006705FD">
        <w:rPr>
          <w:lang w:val="es-ES_tradnl"/>
        </w:rPr>
        <w:t>En caso de que el día de solicitud coincida con un festivo, la prestación del servicio se trasladará al día anterior laborable.</w:t>
      </w:r>
    </w:p>
    <w:p w:rsidR="007B5E3A" w:rsidRPr="006705FD" w:rsidRDefault="007B5E3A">
      <w:pPr>
        <w:pStyle w:val="Textoindependiente"/>
        <w:spacing w:before="9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1"/>
          <w:numId w:val="5"/>
        </w:numPr>
        <w:tabs>
          <w:tab w:val="left" w:pos="1542"/>
        </w:tabs>
        <w:ind w:right="115"/>
        <w:jc w:val="both"/>
        <w:rPr>
          <w:lang w:val="es-ES_tradnl"/>
        </w:rPr>
      </w:pPr>
      <w:r w:rsidRPr="006705FD">
        <w:rPr>
          <w:b/>
          <w:lang w:val="es-ES_tradnl"/>
        </w:rPr>
        <w:t>Recepción y devolución de libros</w:t>
      </w:r>
      <w:r w:rsidRPr="006705FD">
        <w:rPr>
          <w:lang w:val="es-ES_tradnl"/>
        </w:rPr>
        <w:t xml:space="preserve">: </w:t>
      </w:r>
      <w:r w:rsidRPr="006705FD">
        <w:rPr>
          <w:u w:val="single"/>
          <w:lang w:val="es-ES_tradnl"/>
        </w:rPr>
        <w:t xml:space="preserve">Martes, Miércoles y Jueves </w:t>
      </w:r>
      <w:r w:rsidRPr="006705FD">
        <w:rPr>
          <w:lang w:val="es-ES_tradnl"/>
        </w:rPr>
        <w:t>en ambos Hospitales universitarios</w:t>
      </w:r>
      <w:r w:rsidRPr="006705FD">
        <w:rPr>
          <w:b/>
          <w:lang w:val="es-ES_tradnl"/>
        </w:rPr>
        <w:t xml:space="preserve">, </w:t>
      </w:r>
      <w:r w:rsidRPr="006705FD">
        <w:rPr>
          <w:u w:val="single"/>
          <w:lang w:val="es-ES_tradnl"/>
        </w:rPr>
        <w:t>pero con diferencia</w:t>
      </w:r>
      <w:r w:rsidRPr="006705FD">
        <w:rPr>
          <w:spacing w:val="-25"/>
          <w:u w:val="single"/>
          <w:lang w:val="es-ES_tradnl"/>
        </w:rPr>
        <w:t xml:space="preserve"> </w:t>
      </w:r>
      <w:r w:rsidRPr="006705FD">
        <w:rPr>
          <w:u w:val="single"/>
          <w:lang w:val="es-ES_tradnl"/>
        </w:rPr>
        <w:t>horaria</w:t>
      </w:r>
      <w:r w:rsidRPr="006705FD">
        <w:rPr>
          <w:lang w:val="es-ES_tradnl"/>
        </w:rPr>
        <w:t>:</w:t>
      </w:r>
    </w:p>
    <w:p w:rsidR="007B5E3A" w:rsidRPr="006705FD" w:rsidRDefault="007B5E3A">
      <w:pPr>
        <w:pStyle w:val="Textoindependiente"/>
        <w:spacing w:before="10"/>
        <w:rPr>
          <w:sz w:val="23"/>
          <w:lang w:val="es-ES_tradnl"/>
        </w:rPr>
      </w:pPr>
    </w:p>
    <w:p w:rsidR="007B5E3A" w:rsidRPr="006705FD" w:rsidRDefault="003E57B5">
      <w:pPr>
        <w:pStyle w:val="Prrafodelista"/>
        <w:numPr>
          <w:ilvl w:val="2"/>
          <w:numId w:val="5"/>
        </w:numPr>
        <w:tabs>
          <w:tab w:val="left" w:pos="2441"/>
          <w:tab w:val="left" w:pos="2442"/>
        </w:tabs>
        <w:spacing w:line="252" w:lineRule="exact"/>
        <w:ind w:right="112" w:hanging="360"/>
        <w:rPr>
          <w:b/>
          <w:lang w:val="es-ES_tradnl"/>
        </w:rPr>
      </w:pPr>
      <w:r w:rsidRPr="006705FD">
        <w:rPr>
          <w:lang w:val="es-ES_tradnl"/>
        </w:rPr>
        <w:t>De 9:00 h a 20:00 h para alumnos del Hospital Universitario Virgen de</w:t>
      </w:r>
      <w:r w:rsidRPr="006705FD">
        <w:rPr>
          <w:spacing w:val="-6"/>
          <w:lang w:val="es-ES_tradnl"/>
        </w:rPr>
        <w:t xml:space="preserve"> </w:t>
      </w:r>
      <w:proofErr w:type="spellStart"/>
      <w:r w:rsidRPr="006705FD">
        <w:rPr>
          <w:b/>
          <w:lang w:val="es-ES_tradnl"/>
        </w:rPr>
        <w:t>Valme</w:t>
      </w:r>
      <w:proofErr w:type="spellEnd"/>
      <w:r w:rsidRPr="006705FD">
        <w:rPr>
          <w:b/>
          <w:lang w:val="es-ES_tradnl"/>
        </w:rPr>
        <w:t>,</w:t>
      </w:r>
    </w:p>
    <w:p w:rsidR="007B5E3A" w:rsidRPr="006705FD" w:rsidRDefault="003E57B5">
      <w:pPr>
        <w:pStyle w:val="Prrafodelista"/>
        <w:numPr>
          <w:ilvl w:val="2"/>
          <w:numId w:val="5"/>
        </w:numPr>
        <w:tabs>
          <w:tab w:val="left" w:pos="2441"/>
          <w:tab w:val="left" w:pos="2442"/>
        </w:tabs>
        <w:spacing w:line="265" w:lineRule="exact"/>
        <w:ind w:hanging="360"/>
        <w:rPr>
          <w:lang w:val="es-ES_tradnl"/>
        </w:rPr>
      </w:pPr>
      <w:r w:rsidRPr="006705FD">
        <w:rPr>
          <w:lang w:val="es-ES_tradnl"/>
        </w:rPr>
        <w:t xml:space="preserve">de  9:00.  a  14:00  h.  en  el  Hospital  Universitario  Virgen </w:t>
      </w:r>
      <w:r w:rsidRPr="006705FD">
        <w:rPr>
          <w:spacing w:val="19"/>
          <w:lang w:val="es-ES_tradnl"/>
        </w:rPr>
        <w:t xml:space="preserve"> </w:t>
      </w:r>
      <w:r w:rsidRPr="006705FD">
        <w:rPr>
          <w:lang w:val="es-ES_tradnl"/>
        </w:rPr>
        <w:t>de</w:t>
      </w:r>
    </w:p>
    <w:p w:rsidR="007B5E3A" w:rsidRPr="006705FD" w:rsidRDefault="003E57B5">
      <w:pPr>
        <w:pStyle w:val="Ttulo1"/>
        <w:spacing w:line="252" w:lineRule="exact"/>
        <w:ind w:left="2441"/>
        <w:rPr>
          <w:lang w:val="es-ES_tradnl"/>
        </w:rPr>
      </w:pPr>
      <w:r w:rsidRPr="006705FD">
        <w:rPr>
          <w:lang w:val="es-ES_tradnl"/>
        </w:rPr>
        <w:t>Rocío</w:t>
      </w:r>
    </w:p>
    <w:p w:rsidR="007B5E3A" w:rsidRPr="006705FD" w:rsidRDefault="007B5E3A">
      <w:pPr>
        <w:spacing w:line="252" w:lineRule="exact"/>
        <w:rPr>
          <w:lang w:val="es-ES_tradnl"/>
        </w:rPr>
        <w:sectPr w:rsidR="007B5E3A" w:rsidRPr="006705FD">
          <w:headerReference w:type="default" r:id="rId12"/>
          <w:footerReference w:type="default" r:id="rId13"/>
          <w:type w:val="continuous"/>
          <w:pgSz w:w="11900" w:h="16840"/>
          <w:pgMar w:top="1240" w:right="1580" w:bottom="960" w:left="1600" w:header="731" w:footer="763" w:gutter="0"/>
          <w:pgNumType w:start="1"/>
          <w:cols w:space="720"/>
        </w:sectPr>
      </w:pPr>
    </w:p>
    <w:p w:rsidR="007B5E3A" w:rsidRPr="006705FD" w:rsidRDefault="003E57B5">
      <w:pPr>
        <w:pStyle w:val="Textoindependiente"/>
        <w:spacing w:before="166"/>
        <w:ind w:left="729" w:right="111"/>
        <w:jc w:val="both"/>
        <w:rPr>
          <w:lang w:val="es-ES_tradnl"/>
        </w:rPr>
      </w:pPr>
      <w:r w:rsidRPr="006705FD">
        <w:rPr>
          <w:lang w:val="es-ES_tradnl"/>
        </w:rPr>
        <w:lastRenderedPageBreak/>
        <w:t>En caso de que el día de devolución y de entrega de libros coincida con un día festivo, la prestación del servicio se trasladará al día siguiente laborable.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7B5E3A">
      <w:pPr>
        <w:pStyle w:val="Textoindependiente"/>
        <w:spacing w:before="10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spacing w:before="1"/>
        <w:ind w:left="741" w:right="108" w:hanging="360"/>
        <w:jc w:val="both"/>
        <w:rPr>
          <w:lang w:val="es-ES_tradnl"/>
        </w:rPr>
      </w:pPr>
      <w:r w:rsidRPr="006705FD">
        <w:rPr>
          <w:lang w:val="es-ES_tradnl"/>
        </w:rPr>
        <w:t xml:space="preserve">Como paso previo a la solicitud del libro, el alumno debe consultar el catálogo </w:t>
      </w:r>
      <w:r w:rsidRPr="006705FD">
        <w:rPr>
          <w:b/>
          <w:lang w:val="es-ES_tradnl"/>
        </w:rPr>
        <w:t xml:space="preserve">Fama </w:t>
      </w:r>
      <w:r w:rsidRPr="006705FD">
        <w:rPr>
          <w:lang w:val="es-ES_tradnl"/>
        </w:rPr>
        <w:t>(se incluye un enlace al mismo en el formulario de petición de documentos) para poder tomar los datos del mismo, y también para comprobar que dicho libro está</w:t>
      </w:r>
      <w:r w:rsidRPr="006705FD">
        <w:rPr>
          <w:spacing w:val="-9"/>
          <w:lang w:val="es-ES_tradnl"/>
        </w:rPr>
        <w:t xml:space="preserve"> </w:t>
      </w:r>
      <w:r w:rsidRPr="006705FD">
        <w:rPr>
          <w:lang w:val="es-ES_tradnl"/>
        </w:rPr>
        <w:t>disponible.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ind w:left="741" w:right="108" w:hanging="360"/>
        <w:jc w:val="both"/>
        <w:rPr>
          <w:lang w:val="es-ES_tradnl"/>
        </w:rPr>
      </w:pPr>
      <w:r w:rsidRPr="006705FD">
        <w:rPr>
          <w:lang w:val="es-ES_tradnl"/>
        </w:rPr>
        <w:t xml:space="preserve">A continuación se cumplimenta el </w:t>
      </w:r>
      <w:r w:rsidRPr="006C675F">
        <w:rPr>
          <w:lang w:val="es-ES_tradnl"/>
        </w:rPr>
        <w:t>formulario de solicitud</w:t>
      </w:r>
      <w:r w:rsidRPr="006705FD">
        <w:rPr>
          <w:lang w:val="es-ES_tradnl"/>
        </w:rPr>
        <w:t xml:space="preserve"> que está en la página web de la Biblioteca de </w:t>
      </w:r>
      <w:hyperlink r:id="rId14" w:history="1">
        <w:r w:rsidRPr="00476DC1">
          <w:rPr>
            <w:rStyle w:val="Hipervnculo"/>
            <w:lang w:val="es-ES_tradnl"/>
          </w:rPr>
          <w:t>Centros de la Salud</w:t>
        </w:r>
      </w:hyperlink>
      <w:r w:rsidRPr="006705FD">
        <w:rPr>
          <w:lang w:val="es-ES_tradnl"/>
        </w:rPr>
        <w:t xml:space="preserve">, en </w:t>
      </w:r>
      <w:r w:rsidR="00476DC1">
        <w:rPr>
          <w:lang w:val="es-ES_tradnl"/>
        </w:rPr>
        <w:t xml:space="preserve">la pestaña Imprescindibles, </w:t>
      </w:r>
      <w:hyperlink r:id="rId15" w:history="1">
        <w:r w:rsidR="00476DC1" w:rsidRPr="00476DC1">
          <w:rPr>
            <w:rStyle w:val="Hipervnculo"/>
            <w:lang w:val="es-ES_tradnl"/>
          </w:rPr>
          <w:t>Préstamo H</w:t>
        </w:r>
        <w:r w:rsidR="00476DC1" w:rsidRPr="00476DC1">
          <w:rPr>
            <w:rStyle w:val="Hipervnculo"/>
            <w:lang w:val="es-ES_tradnl"/>
          </w:rPr>
          <w:t>e</w:t>
        </w:r>
        <w:r w:rsidR="00476DC1" w:rsidRPr="00476DC1">
          <w:rPr>
            <w:rStyle w:val="Hipervnculo"/>
            <w:lang w:val="es-ES_tradnl"/>
          </w:rPr>
          <w:t>rmes</w:t>
        </w:r>
      </w:hyperlink>
      <w:r w:rsidRPr="006705FD">
        <w:rPr>
          <w:lang w:val="es-ES_tradnl"/>
        </w:rPr>
        <w:t>, con los siguientes</w:t>
      </w:r>
      <w:r w:rsidRPr="006705FD">
        <w:rPr>
          <w:spacing w:val="-23"/>
          <w:lang w:val="es-ES_tradnl"/>
        </w:rPr>
        <w:t xml:space="preserve"> </w:t>
      </w:r>
      <w:r w:rsidRPr="006705FD">
        <w:rPr>
          <w:lang w:val="es-ES_tradnl"/>
        </w:rPr>
        <w:t>datos: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4"/>
        </w:numPr>
        <w:tabs>
          <w:tab w:val="left" w:pos="741"/>
          <w:tab w:val="left" w:pos="742"/>
        </w:tabs>
        <w:spacing w:line="268" w:lineRule="exact"/>
        <w:ind w:hanging="360"/>
        <w:rPr>
          <w:lang w:val="es-ES_tradnl"/>
        </w:rPr>
      </w:pPr>
      <w:r w:rsidRPr="006705FD">
        <w:rPr>
          <w:lang w:val="es-ES_tradnl"/>
        </w:rPr>
        <w:t>Datos</w:t>
      </w:r>
      <w:r w:rsidRPr="006705FD">
        <w:rPr>
          <w:spacing w:val="-4"/>
          <w:lang w:val="es-ES_tradnl"/>
        </w:rPr>
        <w:t xml:space="preserve"> </w:t>
      </w:r>
      <w:r w:rsidRPr="006705FD">
        <w:rPr>
          <w:lang w:val="es-ES_tradnl"/>
        </w:rPr>
        <w:t>personales:</w:t>
      </w:r>
    </w:p>
    <w:p w:rsidR="007B5E3A" w:rsidRPr="006705FD" w:rsidRDefault="003E57B5">
      <w:pPr>
        <w:pStyle w:val="Prrafodelista"/>
        <w:numPr>
          <w:ilvl w:val="0"/>
          <w:numId w:val="3"/>
        </w:numPr>
        <w:tabs>
          <w:tab w:val="left" w:pos="1462"/>
        </w:tabs>
        <w:ind w:right="109" w:hanging="360"/>
        <w:rPr>
          <w:lang w:val="es-ES_tradnl"/>
        </w:rPr>
      </w:pPr>
      <w:r w:rsidRPr="006705FD">
        <w:rPr>
          <w:lang w:val="es-ES_tradnl"/>
        </w:rPr>
        <w:t>DNI, que valida y automáticamente se incluyen en el formulario los datos personales y académicos del</w:t>
      </w:r>
      <w:r w:rsidRPr="006705FD">
        <w:rPr>
          <w:spacing w:val="-10"/>
          <w:lang w:val="es-ES_tradnl"/>
        </w:rPr>
        <w:t xml:space="preserve"> </w:t>
      </w:r>
      <w:r w:rsidRPr="006705FD">
        <w:rPr>
          <w:lang w:val="es-ES_tradnl"/>
        </w:rPr>
        <w:t>mismo:</w:t>
      </w:r>
    </w:p>
    <w:p w:rsidR="007B5E3A" w:rsidRPr="006705FD" w:rsidRDefault="003E57B5">
      <w:pPr>
        <w:pStyle w:val="Prrafodelista"/>
        <w:numPr>
          <w:ilvl w:val="1"/>
          <w:numId w:val="3"/>
        </w:numPr>
        <w:tabs>
          <w:tab w:val="left" w:pos="2182"/>
        </w:tabs>
        <w:spacing w:line="252" w:lineRule="exact"/>
        <w:ind w:hanging="290"/>
        <w:jc w:val="left"/>
        <w:rPr>
          <w:lang w:val="es-ES_tradnl"/>
        </w:rPr>
      </w:pPr>
      <w:r w:rsidRPr="006705FD">
        <w:rPr>
          <w:lang w:val="es-ES_tradnl"/>
        </w:rPr>
        <w:t>Nombre y</w:t>
      </w:r>
      <w:r w:rsidRPr="006705FD">
        <w:rPr>
          <w:spacing w:val="-5"/>
          <w:lang w:val="es-ES_tradnl"/>
        </w:rPr>
        <w:t xml:space="preserve"> </w:t>
      </w:r>
      <w:r w:rsidRPr="006705FD">
        <w:rPr>
          <w:lang w:val="es-ES_tradnl"/>
        </w:rPr>
        <w:t>apellidos</w:t>
      </w:r>
    </w:p>
    <w:p w:rsidR="007B5E3A" w:rsidRPr="006705FD" w:rsidRDefault="003E57B5">
      <w:pPr>
        <w:pStyle w:val="Prrafodelista"/>
        <w:numPr>
          <w:ilvl w:val="1"/>
          <w:numId w:val="3"/>
        </w:numPr>
        <w:tabs>
          <w:tab w:val="left" w:pos="2182"/>
        </w:tabs>
        <w:spacing w:before="1" w:line="252" w:lineRule="exact"/>
        <w:ind w:hanging="338"/>
        <w:jc w:val="left"/>
        <w:rPr>
          <w:lang w:val="es-ES_tradnl"/>
        </w:rPr>
      </w:pPr>
      <w:r w:rsidRPr="006705FD">
        <w:rPr>
          <w:lang w:val="es-ES_tradnl"/>
        </w:rPr>
        <w:t>Correo-e</w:t>
      </w:r>
    </w:p>
    <w:p w:rsidR="007B5E3A" w:rsidRPr="006705FD" w:rsidRDefault="003E57B5">
      <w:pPr>
        <w:pStyle w:val="Prrafodelista"/>
        <w:numPr>
          <w:ilvl w:val="1"/>
          <w:numId w:val="3"/>
        </w:numPr>
        <w:tabs>
          <w:tab w:val="left" w:pos="2182"/>
        </w:tabs>
        <w:spacing w:line="252" w:lineRule="exact"/>
        <w:ind w:hanging="389"/>
        <w:jc w:val="left"/>
        <w:rPr>
          <w:lang w:val="es-ES_tradnl"/>
        </w:rPr>
      </w:pPr>
      <w:r w:rsidRPr="006705FD">
        <w:rPr>
          <w:lang w:val="es-ES_tradnl"/>
        </w:rPr>
        <w:t>Teléfono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4"/>
        </w:numPr>
        <w:tabs>
          <w:tab w:val="left" w:pos="741"/>
          <w:tab w:val="left" w:pos="742"/>
        </w:tabs>
        <w:spacing w:line="268" w:lineRule="exact"/>
        <w:ind w:hanging="360"/>
        <w:rPr>
          <w:lang w:val="es-ES_tradnl"/>
        </w:rPr>
      </w:pPr>
      <w:r w:rsidRPr="006705FD">
        <w:rPr>
          <w:lang w:val="es-ES_tradnl"/>
        </w:rPr>
        <w:t>Datos</w:t>
      </w:r>
      <w:r w:rsidRPr="006705FD">
        <w:rPr>
          <w:spacing w:val="-2"/>
          <w:lang w:val="es-ES_tradnl"/>
        </w:rPr>
        <w:t xml:space="preserve"> </w:t>
      </w:r>
      <w:r w:rsidRPr="006705FD">
        <w:rPr>
          <w:lang w:val="es-ES_tradnl"/>
        </w:rPr>
        <w:t>académicos:</w:t>
      </w:r>
    </w:p>
    <w:p w:rsidR="007B5E3A" w:rsidRPr="006705FD" w:rsidRDefault="003E57B5">
      <w:pPr>
        <w:pStyle w:val="Prrafodelista"/>
        <w:numPr>
          <w:ilvl w:val="0"/>
          <w:numId w:val="2"/>
        </w:numPr>
        <w:tabs>
          <w:tab w:val="left" w:pos="1462"/>
        </w:tabs>
        <w:spacing w:line="252" w:lineRule="exact"/>
        <w:ind w:hanging="360"/>
        <w:rPr>
          <w:lang w:val="es-ES_tradnl"/>
        </w:rPr>
      </w:pPr>
      <w:r w:rsidRPr="006705FD">
        <w:rPr>
          <w:lang w:val="es-ES_tradnl"/>
        </w:rPr>
        <w:t>Centro al que</w:t>
      </w:r>
      <w:r w:rsidRPr="006705FD">
        <w:rPr>
          <w:spacing w:val="-4"/>
          <w:lang w:val="es-ES_tradnl"/>
        </w:rPr>
        <w:t xml:space="preserve"> </w:t>
      </w:r>
      <w:r w:rsidRPr="006705FD">
        <w:rPr>
          <w:lang w:val="es-ES_tradnl"/>
        </w:rPr>
        <w:t>pertenece</w:t>
      </w:r>
    </w:p>
    <w:p w:rsidR="007B5E3A" w:rsidRPr="006705FD" w:rsidRDefault="003E57B5">
      <w:pPr>
        <w:pStyle w:val="Prrafodelista"/>
        <w:numPr>
          <w:ilvl w:val="0"/>
          <w:numId w:val="2"/>
        </w:numPr>
        <w:tabs>
          <w:tab w:val="left" w:pos="1462"/>
        </w:tabs>
        <w:spacing w:before="1"/>
        <w:ind w:hanging="360"/>
        <w:rPr>
          <w:lang w:val="es-ES_tradnl"/>
        </w:rPr>
      </w:pPr>
      <w:r w:rsidRPr="006705FD">
        <w:rPr>
          <w:lang w:val="es-ES_tradnl"/>
        </w:rPr>
        <w:t>Curso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4"/>
        </w:numPr>
        <w:tabs>
          <w:tab w:val="left" w:pos="741"/>
          <w:tab w:val="left" w:pos="742"/>
        </w:tabs>
        <w:spacing w:line="268" w:lineRule="exact"/>
        <w:ind w:hanging="360"/>
        <w:rPr>
          <w:lang w:val="es-ES_tradnl"/>
        </w:rPr>
      </w:pPr>
      <w:r w:rsidRPr="006705FD">
        <w:rPr>
          <w:lang w:val="es-ES_tradnl"/>
        </w:rPr>
        <w:t>Datos del documento solicitado (a cumplimentar por el</w:t>
      </w:r>
      <w:r w:rsidRPr="006705FD">
        <w:rPr>
          <w:spacing w:val="-19"/>
          <w:lang w:val="es-ES_tradnl"/>
        </w:rPr>
        <w:t xml:space="preserve"> </w:t>
      </w:r>
      <w:r w:rsidRPr="006705FD">
        <w:rPr>
          <w:lang w:val="es-ES_tradnl"/>
        </w:rPr>
        <w:t>alumno):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2"/>
        </w:tabs>
        <w:spacing w:line="252" w:lineRule="exact"/>
        <w:ind w:hanging="360"/>
        <w:rPr>
          <w:lang w:val="es-ES_tradnl"/>
        </w:rPr>
      </w:pPr>
      <w:r w:rsidRPr="006705FD">
        <w:rPr>
          <w:lang w:val="es-ES_tradnl"/>
        </w:rPr>
        <w:t>Título completo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2"/>
        </w:tabs>
        <w:spacing w:before="1" w:line="252" w:lineRule="exact"/>
        <w:ind w:hanging="360"/>
        <w:rPr>
          <w:lang w:val="es-ES_tradnl"/>
        </w:rPr>
      </w:pPr>
      <w:r w:rsidRPr="006705FD">
        <w:rPr>
          <w:lang w:val="es-ES_tradnl"/>
        </w:rPr>
        <w:t>Autor completo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2"/>
        </w:tabs>
        <w:spacing w:line="252" w:lineRule="exact"/>
        <w:ind w:hanging="360"/>
        <w:rPr>
          <w:lang w:val="es-ES_tradnl"/>
        </w:rPr>
      </w:pPr>
      <w:r w:rsidRPr="006705FD">
        <w:rPr>
          <w:lang w:val="es-ES_tradnl"/>
        </w:rPr>
        <w:t>Signatura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2"/>
        </w:tabs>
        <w:spacing w:line="252" w:lineRule="exact"/>
        <w:ind w:hanging="360"/>
        <w:rPr>
          <w:lang w:val="es-ES_tradnl"/>
        </w:rPr>
      </w:pPr>
      <w:r w:rsidRPr="006705FD">
        <w:rPr>
          <w:lang w:val="es-ES_tradnl"/>
        </w:rPr>
        <w:t>Año de edición  (no</w:t>
      </w:r>
      <w:r w:rsidRPr="006705FD">
        <w:rPr>
          <w:spacing w:val="-8"/>
          <w:lang w:val="es-ES_tradnl"/>
        </w:rPr>
        <w:t xml:space="preserve"> </w:t>
      </w:r>
      <w:r w:rsidRPr="006705FD">
        <w:rPr>
          <w:lang w:val="es-ES_tradnl"/>
        </w:rPr>
        <w:t>obligatorio)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2"/>
        </w:tabs>
        <w:spacing w:before="1" w:line="252" w:lineRule="exact"/>
        <w:ind w:hanging="360"/>
        <w:rPr>
          <w:lang w:val="es-ES_tradnl"/>
        </w:rPr>
      </w:pPr>
      <w:r w:rsidRPr="006705FD">
        <w:rPr>
          <w:lang w:val="es-ES_tradnl"/>
        </w:rPr>
        <w:t>Centro de</w:t>
      </w:r>
      <w:r w:rsidRPr="006705FD">
        <w:rPr>
          <w:spacing w:val="-5"/>
          <w:lang w:val="es-ES_tradnl"/>
        </w:rPr>
        <w:t xml:space="preserve"> </w:t>
      </w:r>
      <w:r w:rsidRPr="006705FD">
        <w:rPr>
          <w:lang w:val="es-ES_tradnl"/>
        </w:rPr>
        <w:t>destino</w:t>
      </w:r>
    </w:p>
    <w:p w:rsidR="007B5E3A" w:rsidRPr="006705FD" w:rsidRDefault="003E57B5">
      <w:pPr>
        <w:pStyle w:val="Prrafodelista"/>
        <w:numPr>
          <w:ilvl w:val="0"/>
          <w:numId w:val="1"/>
        </w:numPr>
        <w:tabs>
          <w:tab w:val="left" w:pos="1461"/>
          <w:tab w:val="left" w:pos="1462"/>
        </w:tabs>
        <w:spacing w:line="252" w:lineRule="exact"/>
        <w:ind w:hanging="360"/>
        <w:rPr>
          <w:lang w:val="es-ES_tradnl"/>
        </w:rPr>
      </w:pPr>
      <w:r w:rsidRPr="006705FD">
        <w:rPr>
          <w:lang w:val="es-ES_tradnl"/>
        </w:rPr>
        <w:t>Comentarios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ind w:left="741" w:right="111" w:hanging="360"/>
        <w:jc w:val="both"/>
        <w:rPr>
          <w:lang w:val="es-ES_tradnl"/>
        </w:rPr>
      </w:pPr>
      <w:r w:rsidRPr="006705FD">
        <w:rPr>
          <w:lang w:val="es-ES_tradnl"/>
        </w:rPr>
        <w:t xml:space="preserve">El formulario de solicitud llega al correo de la Biblioteca de Centros de la Salud: </w:t>
      </w:r>
      <w:hyperlink r:id="rId16">
        <w:r w:rsidRPr="006705FD">
          <w:rPr>
            <w:color w:val="0000FF"/>
            <w:u w:val="single" w:color="0000FF"/>
            <w:lang w:val="es-ES_tradnl"/>
          </w:rPr>
          <w:t xml:space="preserve">bibmed4@us.es </w:t>
        </w:r>
      </w:hyperlink>
      <w:r w:rsidRPr="006705FD">
        <w:rPr>
          <w:lang w:val="es-ES_tradnl"/>
        </w:rPr>
        <w:t>y un bibliotecario recoge el libro de la estantería y realiza el préstamo al</w:t>
      </w:r>
      <w:r w:rsidRPr="006705FD">
        <w:rPr>
          <w:spacing w:val="-4"/>
          <w:lang w:val="es-ES_tradnl"/>
        </w:rPr>
        <w:t xml:space="preserve"> </w:t>
      </w:r>
      <w:r w:rsidRPr="006705FD">
        <w:rPr>
          <w:lang w:val="es-ES_tradnl"/>
        </w:rPr>
        <w:t>alumno.</w:t>
      </w:r>
    </w:p>
    <w:p w:rsidR="007B5E3A" w:rsidRPr="006705FD" w:rsidRDefault="007B5E3A">
      <w:pPr>
        <w:pStyle w:val="Textoindependiente"/>
        <w:spacing w:before="9"/>
        <w:rPr>
          <w:sz w:val="21"/>
          <w:lang w:val="es-ES_tradnl"/>
        </w:rPr>
      </w:pPr>
    </w:p>
    <w:p w:rsidR="007B5E3A" w:rsidRPr="006705FD" w:rsidRDefault="003E57B5">
      <w:pPr>
        <w:pStyle w:val="Textoindependiente"/>
        <w:ind w:left="741" w:right="110"/>
        <w:jc w:val="both"/>
        <w:rPr>
          <w:lang w:val="es-ES_tradnl"/>
        </w:rPr>
      </w:pPr>
      <w:r w:rsidRPr="006705FD">
        <w:rPr>
          <w:lang w:val="es-ES_tradnl"/>
        </w:rPr>
        <w:t xml:space="preserve">Es </w:t>
      </w:r>
      <w:r w:rsidRPr="006705FD">
        <w:rPr>
          <w:b/>
          <w:lang w:val="es-ES_tradnl"/>
        </w:rPr>
        <w:t xml:space="preserve">importante </w:t>
      </w:r>
      <w:r w:rsidRPr="006705FD">
        <w:rPr>
          <w:lang w:val="es-ES_tradnl"/>
        </w:rPr>
        <w:t>tener en cuenta que si, por algún motivo, no pudiese realizarse dicho préstamo, el alumno recibiría una notificación y en ese caso, el usuario podrá solicitar la reserva del libro a través del Catálogo Fama como se indica en el punto</w:t>
      </w:r>
      <w:r w:rsidRPr="006705FD">
        <w:rPr>
          <w:spacing w:val="-3"/>
          <w:lang w:val="es-ES_tradnl"/>
        </w:rPr>
        <w:t xml:space="preserve"> </w:t>
      </w:r>
      <w:r w:rsidRPr="006705FD">
        <w:rPr>
          <w:lang w:val="es-ES_tradnl"/>
        </w:rPr>
        <w:t>11.</w:t>
      </w:r>
    </w:p>
    <w:p w:rsidR="007B5E3A" w:rsidRPr="006705FD" w:rsidRDefault="007B5E3A">
      <w:pPr>
        <w:pStyle w:val="Textoindependiente"/>
        <w:spacing w:before="9"/>
        <w:rPr>
          <w:sz w:val="21"/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ind w:left="741" w:right="106" w:hanging="360"/>
        <w:jc w:val="both"/>
        <w:rPr>
          <w:lang w:val="es-ES_tradnl"/>
        </w:rPr>
      </w:pPr>
      <w:r w:rsidRPr="006705FD">
        <w:rPr>
          <w:lang w:val="es-ES_tradnl"/>
        </w:rPr>
        <w:t xml:space="preserve">Una vez realizado el préstamo del libro la Biblioteca envía un </w:t>
      </w:r>
      <w:r w:rsidRPr="006705FD">
        <w:rPr>
          <w:b/>
          <w:lang w:val="es-ES_tradnl"/>
        </w:rPr>
        <w:t>correo-e de confirmación al alumno</w:t>
      </w:r>
      <w:r w:rsidRPr="006705FD">
        <w:rPr>
          <w:lang w:val="es-ES_tradnl"/>
        </w:rPr>
        <w:t>, indicándole que el préstamo se ha realizado y que puede recoger el documento al día siguiente en el Hospital Universitario correspondiente.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ind w:left="741" w:right="106" w:hanging="360"/>
        <w:jc w:val="both"/>
        <w:rPr>
          <w:lang w:val="es-ES_tradnl"/>
        </w:rPr>
      </w:pPr>
      <w:r w:rsidRPr="006705FD">
        <w:rPr>
          <w:lang w:val="es-ES_tradnl"/>
        </w:rPr>
        <w:t xml:space="preserve">Se organiza un servicio de mensajería desde la Biblioteca de Centros de la Salud a las Unidades Docentes de los Hospitales Universitarios Virgen de </w:t>
      </w:r>
      <w:proofErr w:type="spellStart"/>
      <w:r w:rsidRPr="006705FD">
        <w:rPr>
          <w:lang w:val="es-ES_tradnl"/>
        </w:rPr>
        <w:t>Valme</w:t>
      </w:r>
      <w:proofErr w:type="spellEnd"/>
      <w:r w:rsidRPr="006705FD">
        <w:rPr>
          <w:lang w:val="es-ES_tradnl"/>
        </w:rPr>
        <w:t xml:space="preserve"> y Virgen del Rocío, los </w:t>
      </w:r>
      <w:r w:rsidRPr="006705FD">
        <w:rPr>
          <w:b/>
          <w:lang w:val="es-ES_tradnl"/>
        </w:rPr>
        <w:t xml:space="preserve">martes, miércoles y jueves </w:t>
      </w:r>
      <w:r w:rsidRPr="006705FD">
        <w:rPr>
          <w:lang w:val="es-ES_tradnl"/>
        </w:rPr>
        <w:t xml:space="preserve">para llevar, a primera hora de la mañana, los libros solicitados en préstamo el día anterior y recoger, a última hora de la mañana, los devueltos por los alumnos ese mismo día. Los libros irán metidos en un </w:t>
      </w:r>
      <w:r w:rsidRPr="006705FD">
        <w:rPr>
          <w:b/>
          <w:lang w:val="es-ES_tradnl"/>
        </w:rPr>
        <w:t xml:space="preserve">sobre acolchado </w:t>
      </w:r>
      <w:r w:rsidRPr="006705FD">
        <w:rPr>
          <w:lang w:val="es-ES_tradnl"/>
        </w:rPr>
        <w:t>con el nombre del destinatario, de manera que para poder recoger el sobre, el usuario debe presentar su carné de estudiante o el</w:t>
      </w:r>
      <w:r w:rsidRPr="006705FD">
        <w:rPr>
          <w:spacing w:val="-12"/>
          <w:lang w:val="es-ES_tradnl"/>
        </w:rPr>
        <w:t xml:space="preserve"> </w:t>
      </w:r>
      <w:r w:rsidRPr="006705FD">
        <w:rPr>
          <w:lang w:val="es-ES_tradnl"/>
        </w:rPr>
        <w:t>DNI.</w:t>
      </w:r>
    </w:p>
    <w:p w:rsidR="007B5E3A" w:rsidRPr="006705FD" w:rsidRDefault="007B5E3A">
      <w:pPr>
        <w:jc w:val="both"/>
        <w:rPr>
          <w:lang w:val="es-ES_tradnl"/>
        </w:rPr>
        <w:sectPr w:rsidR="007B5E3A" w:rsidRPr="006705FD">
          <w:pgSz w:w="11900" w:h="16840"/>
          <w:pgMar w:top="1240" w:right="1580" w:bottom="960" w:left="1680" w:header="731" w:footer="763" w:gutter="0"/>
          <w:cols w:space="720"/>
        </w:sect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spacing w:before="166"/>
        <w:ind w:left="741" w:right="108" w:hanging="360"/>
        <w:jc w:val="both"/>
        <w:rPr>
          <w:lang w:val="es-ES_tradnl"/>
        </w:rPr>
      </w:pPr>
      <w:r w:rsidRPr="006705FD">
        <w:rPr>
          <w:lang w:val="es-ES_tradnl"/>
        </w:rPr>
        <w:lastRenderedPageBreak/>
        <w:t xml:space="preserve">En cada una de las Unidades Docentes habrá una persona encargada de entregar y </w:t>
      </w:r>
      <w:proofErr w:type="spellStart"/>
      <w:r w:rsidRPr="006705FD">
        <w:rPr>
          <w:lang w:val="es-ES_tradnl"/>
        </w:rPr>
        <w:t>recepcionar</w:t>
      </w:r>
      <w:proofErr w:type="spellEnd"/>
      <w:r w:rsidRPr="006705FD">
        <w:rPr>
          <w:lang w:val="es-ES_tradnl"/>
        </w:rPr>
        <w:t xml:space="preserve"> los libros; esta persona es meramente un intermediario entre la Unidad Docente y la biblioteca para entregar y recoger los sobres en donde van los</w:t>
      </w:r>
      <w:r w:rsidRPr="006705FD">
        <w:rPr>
          <w:spacing w:val="-5"/>
          <w:lang w:val="es-ES_tradnl"/>
        </w:rPr>
        <w:t xml:space="preserve"> </w:t>
      </w:r>
      <w:r w:rsidRPr="006705FD">
        <w:rPr>
          <w:lang w:val="es-ES_tradnl"/>
        </w:rPr>
        <w:t>libros.</w:t>
      </w:r>
    </w:p>
    <w:p w:rsidR="007B5E3A" w:rsidRPr="006705FD" w:rsidRDefault="007B5E3A">
      <w:pPr>
        <w:pStyle w:val="Textoindependiente"/>
        <w:spacing w:before="7"/>
        <w:rPr>
          <w:sz w:val="21"/>
          <w:lang w:val="es-ES_tradnl"/>
        </w:rPr>
      </w:pPr>
    </w:p>
    <w:p w:rsidR="007B5E3A" w:rsidRPr="006705FD" w:rsidRDefault="003E57B5">
      <w:pPr>
        <w:ind w:left="741" w:right="109"/>
        <w:jc w:val="both"/>
        <w:rPr>
          <w:lang w:val="es-ES_tradnl"/>
        </w:rPr>
      </w:pPr>
      <w:r w:rsidRPr="006705FD">
        <w:rPr>
          <w:lang w:val="es-ES_tradnl"/>
        </w:rPr>
        <w:t xml:space="preserve">El usuario deberá entregar los libros </w:t>
      </w:r>
      <w:r w:rsidRPr="006705FD">
        <w:rPr>
          <w:b/>
          <w:lang w:val="es-ES_tradnl"/>
        </w:rPr>
        <w:t xml:space="preserve">en el mismo sobre acolchado </w:t>
      </w:r>
      <w:r w:rsidRPr="006705FD">
        <w:rPr>
          <w:lang w:val="es-ES_tradnl"/>
        </w:rPr>
        <w:t xml:space="preserve">en el que le fueron entregados y </w:t>
      </w:r>
      <w:r w:rsidRPr="006705FD">
        <w:rPr>
          <w:b/>
          <w:lang w:val="es-ES_tradnl"/>
        </w:rPr>
        <w:t xml:space="preserve">perfectamente cerrado </w:t>
      </w:r>
      <w:r w:rsidRPr="006705FD">
        <w:rPr>
          <w:lang w:val="es-ES_tradnl"/>
        </w:rPr>
        <w:t>antes de entregarlo a la persona encargada  de la Unidad Docente correspondiente.</w:t>
      </w:r>
    </w:p>
    <w:p w:rsidR="007B5E3A" w:rsidRPr="006705FD" w:rsidRDefault="007B5E3A">
      <w:pPr>
        <w:pStyle w:val="Textoindependiente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ind w:left="741" w:right="108" w:hanging="360"/>
        <w:jc w:val="both"/>
        <w:rPr>
          <w:lang w:val="es-ES_tradnl"/>
        </w:rPr>
      </w:pPr>
      <w:r w:rsidRPr="006705FD">
        <w:rPr>
          <w:lang w:val="es-ES_tradnl"/>
        </w:rPr>
        <w:t xml:space="preserve">Los alumnos podrán realizar </w:t>
      </w:r>
      <w:r w:rsidRPr="00817B86">
        <w:rPr>
          <w:b/>
          <w:lang w:val="es-ES_tradnl"/>
        </w:rPr>
        <w:t>reservas de libros</w:t>
      </w:r>
      <w:r w:rsidRPr="006705FD">
        <w:rPr>
          <w:lang w:val="es-ES_tradnl"/>
        </w:rPr>
        <w:t xml:space="preserve"> a través del teléfono  954559832 o  a  través de  </w:t>
      </w:r>
      <w:hyperlink r:id="rId17" w:history="1">
        <w:r w:rsidRPr="00FC79CA">
          <w:rPr>
            <w:rStyle w:val="Hipervnculo"/>
            <w:lang w:val="es-ES_tradnl"/>
          </w:rPr>
          <w:t>“Mi cuenta”</w:t>
        </w:r>
      </w:hyperlink>
      <w:r w:rsidRPr="006705FD">
        <w:rPr>
          <w:lang w:val="es-ES_tradnl"/>
        </w:rPr>
        <w:t xml:space="preserve"> siguiendo la normativa de préstamo de la BUS y a continuación, deben notificarlo a la biblioteca </w:t>
      </w:r>
      <w:r w:rsidRPr="00817B86">
        <w:rPr>
          <w:b/>
          <w:lang w:val="es-ES_tradnl"/>
        </w:rPr>
        <w:t xml:space="preserve">utilizando  el  </w:t>
      </w:r>
      <w:r w:rsidRPr="006C675F">
        <w:rPr>
          <w:b/>
          <w:lang w:val="es-ES_tradnl"/>
        </w:rPr>
        <w:t>formulario del pré</w:t>
      </w:r>
      <w:r w:rsidRPr="006C675F">
        <w:rPr>
          <w:b/>
          <w:lang w:val="es-ES_tradnl"/>
        </w:rPr>
        <w:t>s</w:t>
      </w:r>
      <w:r w:rsidRPr="006C675F">
        <w:rPr>
          <w:b/>
          <w:lang w:val="es-ES_tradnl"/>
        </w:rPr>
        <w:t xml:space="preserve">tamo </w:t>
      </w:r>
      <w:bookmarkStart w:id="0" w:name="_GoBack"/>
      <w:bookmarkEnd w:id="0"/>
      <w:r w:rsidRPr="006C675F">
        <w:rPr>
          <w:b/>
          <w:lang w:val="es-ES_tradnl"/>
        </w:rPr>
        <w:t>Hermes</w:t>
      </w:r>
      <w:r w:rsidRPr="006705FD">
        <w:rPr>
          <w:lang w:val="es-ES_tradnl"/>
        </w:rPr>
        <w:t xml:space="preserve"> pero aclarando en </w:t>
      </w:r>
      <w:r w:rsidRPr="006705FD">
        <w:rPr>
          <w:spacing w:val="-3"/>
          <w:lang w:val="es-ES_tradnl"/>
        </w:rPr>
        <w:t xml:space="preserve">el </w:t>
      </w:r>
      <w:r w:rsidRPr="006705FD">
        <w:rPr>
          <w:b/>
          <w:lang w:val="es-ES_tradnl"/>
        </w:rPr>
        <w:t xml:space="preserve">campo comentarios  </w:t>
      </w:r>
      <w:r w:rsidRPr="006705FD">
        <w:rPr>
          <w:lang w:val="es-ES_tradnl"/>
        </w:rPr>
        <w:t>que es una</w:t>
      </w:r>
      <w:r w:rsidRPr="006705FD">
        <w:rPr>
          <w:spacing w:val="-9"/>
          <w:lang w:val="es-ES_tradnl"/>
        </w:rPr>
        <w:t xml:space="preserve"> </w:t>
      </w:r>
      <w:r w:rsidRPr="006705FD">
        <w:rPr>
          <w:b/>
          <w:lang w:val="es-ES_tradnl"/>
        </w:rPr>
        <w:t>reserva</w:t>
      </w:r>
      <w:r w:rsidRPr="006705FD">
        <w:rPr>
          <w:lang w:val="es-ES_tradnl"/>
        </w:rPr>
        <w:t>.</w:t>
      </w:r>
    </w:p>
    <w:p w:rsidR="007B5E3A" w:rsidRPr="006705FD" w:rsidRDefault="007B5E3A">
      <w:pPr>
        <w:pStyle w:val="Textoindependiente"/>
        <w:spacing w:before="2"/>
        <w:rPr>
          <w:lang w:val="es-ES_tradnl"/>
        </w:rPr>
      </w:pPr>
    </w:p>
    <w:p w:rsidR="007B5E3A" w:rsidRPr="006705FD" w:rsidRDefault="003E57B5">
      <w:pPr>
        <w:pStyle w:val="Prrafodelista"/>
        <w:numPr>
          <w:ilvl w:val="0"/>
          <w:numId w:val="5"/>
        </w:numPr>
        <w:tabs>
          <w:tab w:val="left" w:pos="742"/>
        </w:tabs>
        <w:spacing w:before="1"/>
        <w:ind w:left="741" w:right="108" w:hanging="360"/>
        <w:jc w:val="both"/>
        <w:rPr>
          <w:lang w:val="es-ES_tradnl"/>
        </w:rPr>
      </w:pPr>
      <w:r w:rsidRPr="006705FD">
        <w:rPr>
          <w:lang w:val="es-ES_tradnl"/>
        </w:rPr>
        <w:t xml:space="preserve">Todas las dudas relacionadas con este servicio, se despejarán en el teléfono 954559832 por correo electrónico a </w:t>
      </w:r>
      <w:hyperlink r:id="rId18">
        <w:r w:rsidRPr="006705FD">
          <w:rPr>
            <w:color w:val="0000FF"/>
            <w:u w:val="single" w:color="0000FF"/>
            <w:lang w:val="es-ES_tradnl"/>
          </w:rPr>
          <w:t xml:space="preserve">bibmed4@us.es </w:t>
        </w:r>
      </w:hyperlink>
      <w:r w:rsidRPr="006705FD">
        <w:rPr>
          <w:lang w:val="es-ES_tradnl"/>
        </w:rPr>
        <w:t xml:space="preserve">o a través del Chat que está operativo en nuestra página web durante todo </w:t>
      </w:r>
      <w:r w:rsidRPr="006705FD">
        <w:rPr>
          <w:spacing w:val="-3"/>
          <w:lang w:val="es-ES_tradnl"/>
        </w:rPr>
        <w:t xml:space="preserve">el </w:t>
      </w:r>
      <w:r w:rsidRPr="006705FD">
        <w:rPr>
          <w:lang w:val="es-ES_tradnl"/>
        </w:rPr>
        <w:t>horario de apertura de la biblioteca (8:00 h a 21:00</w:t>
      </w:r>
      <w:r w:rsidRPr="006705FD">
        <w:rPr>
          <w:spacing w:val="-6"/>
          <w:lang w:val="es-ES_tradnl"/>
        </w:rPr>
        <w:t xml:space="preserve"> </w:t>
      </w:r>
      <w:r w:rsidRPr="006705FD">
        <w:rPr>
          <w:lang w:val="es-ES_tradnl"/>
        </w:rPr>
        <w:t>h.).</w:t>
      </w:r>
    </w:p>
    <w:sectPr w:rsidR="007B5E3A" w:rsidRPr="006705FD">
      <w:pgSz w:w="11900" w:h="16840"/>
      <w:pgMar w:top="1240" w:right="1580" w:bottom="960" w:left="1680" w:header="731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A" w:rsidRDefault="002B5CFA">
      <w:r>
        <w:separator/>
      </w:r>
    </w:p>
  </w:endnote>
  <w:endnote w:type="continuationSeparator" w:id="0">
    <w:p w:rsidR="002B5CFA" w:rsidRDefault="002B5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A" w:rsidRDefault="00D35D6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576" behindDoc="1" locked="0" layoutInCell="1" allowOverlap="1">
              <wp:simplePos x="0" y="0"/>
              <wp:positionH relativeFrom="page">
                <wp:posOffset>6378575</wp:posOffset>
              </wp:positionH>
              <wp:positionV relativeFrom="page">
                <wp:posOffset>10069195</wp:posOffset>
              </wp:positionV>
              <wp:extent cx="127000" cy="177800"/>
              <wp:effectExtent l="0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3A" w:rsidRDefault="003E57B5">
                          <w:pPr>
                            <w:spacing w:line="265" w:lineRule="exact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675F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2.25pt;margin-top:792.85pt;width:10pt;height:14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DQKM9PhAAAA&#10;DwEAAA8AAABkcnMvZG93bnJldi54bWxMj8FOwzAQRO9I/IO1SNyo3ULSEuJUFYITEiINB45O7CZW&#10;43WI3Tb8PZsT3GZ2R7Nv8+3kenY2Y7AeJSwXApjBxmuLrYTP6vVuAyxEhVr1Ho2EHxNgW1xf5SrT&#10;/oKlOe9jy6gEQ6YkdDEOGeeh6YxTYeEHg7Q7+NGpSHZsuR7Vhcpdz1dCpNwpi3ShU4N57kxz3J+c&#10;hN0Xli/2+73+KA+lrapHgW/pUcrbm2n3BCyaKf6FYcYndCiIqfYn1IH15IV4SChLKtkka2BzRqzm&#10;WU0qXd6vgRc5//9H8Qs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0CjPT4QAAAA8B&#10;AAAPAAAAAAAAAAAAAAAAAAkFAABkcnMvZG93bnJldi54bWxQSwUGAAAAAAQABADzAAAAFwYAAAAA&#10;" filled="f" stroked="f">
              <v:textbox inset="0,0,0,0">
                <w:txbxContent>
                  <w:p w:rsidR="007B5E3A" w:rsidRDefault="003E57B5">
                    <w:pPr>
                      <w:spacing w:line="265" w:lineRule="exact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675F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A" w:rsidRDefault="002B5CFA">
      <w:r>
        <w:separator/>
      </w:r>
    </w:p>
  </w:footnote>
  <w:footnote w:type="continuationSeparator" w:id="0">
    <w:p w:rsidR="002B5CFA" w:rsidRDefault="002B5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E3A" w:rsidRDefault="00D35D6C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4431030</wp:posOffset>
              </wp:positionH>
              <wp:positionV relativeFrom="page">
                <wp:posOffset>451485</wp:posOffset>
              </wp:positionV>
              <wp:extent cx="2062480" cy="353060"/>
              <wp:effectExtent l="1905" t="381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2480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E3A" w:rsidRDefault="003E57B5">
                          <w:pPr>
                            <w:spacing w:line="265" w:lineRule="exact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Biblioteca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Centros</w:t>
                          </w:r>
                          <w:proofErr w:type="spellEnd"/>
                          <w:r>
                            <w:rPr>
                              <w:rFonts w:ascii="Times New Roman"/>
                              <w:sz w:val="24"/>
                            </w:rPr>
                            <w:t xml:space="preserve"> de la </w:t>
                          </w:r>
                          <w:proofErr w:type="spellStart"/>
                          <w:r>
                            <w:rPr>
                              <w:rFonts w:ascii="Times New Roman"/>
                              <w:sz w:val="24"/>
                            </w:rPr>
                            <w:t>Salud</w:t>
                          </w:r>
                          <w:proofErr w:type="spellEnd"/>
                        </w:p>
                        <w:p w:rsidR="007B5E3A" w:rsidRDefault="003E57B5">
                          <w:pPr>
                            <w:ind w:left="1212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 xml:space="preserve">2 de </w:t>
                          </w:r>
                          <w:proofErr w:type="spellStart"/>
                          <w:r w:rsidR="00AF3779">
                            <w:rPr>
                              <w:rFonts w:ascii="Times New Roman"/>
                              <w:sz w:val="24"/>
                            </w:rPr>
                            <w:t>febrero</w:t>
                          </w:r>
                          <w:proofErr w:type="spellEnd"/>
                          <w:r w:rsidR="00AF3779">
                            <w:rPr>
                              <w:rFonts w:ascii="Times New Roman"/>
                              <w:sz w:val="24"/>
                            </w:rPr>
                            <w:t xml:space="preserve"> de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8.9pt;margin-top:35.55pt;width:162.4pt;height:27.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di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4EXBWEMRyWcXS4uvci2ziXpfLuXSn+gokPG&#10;yLCEzlt0sr9X2rAh6exignFRsLa13W/52QY4TjsQG66aM8PCNvM58ZJ1vI5DJwyitRN6ee7cFqvQ&#10;iQr/apFf5qtV7v8ycf0wbVhVUW7CzMLywz9r3EHikySO0lKiZZWBM5SU3G5WrUR7AsIu7GdrDicn&#10;N/echi0C5PIqJT8IvbsgcYoovnLCIlw4yZUXO56f3CWRFyZhXpyndM84/feU0JDhZBEsJjGdSL/K&#10;zbPf29xI2jENo6NlXYbjoxNJjQTXvLKt1YS1k/2iFIb+qRTQ7rnRVrBGo5Na9bgZAcWoeCOqJ5Cu&#10;FKAsECHMOzAaIX9iNMDsyLD6sSOSYtR+5CB/M2hmQ87GZjYIL+FqhjVGk7nS00Da9ZJtG0CeHhgX&#10;t/BEambVe2JxeFgwD2wSh9llBs7Lf+t1mrDL3wAAAP//AwBQSwMEFAAGAAgAAAAhAPWRIaLgAAAA&#10;CwEAAA8AAABkcnMvZG93bnJldi54bWxMj8FOwzAQRO9I/QdrkbhROzk4NMSpqgpOSIg0HDg68TaJ&#10;Gq9D7Lbh73FPcNvRjmbeFNvFjuyCsx8cKUjWAhhS68xAnYLP+vXxCZgPmoweHaGCH/SwLVd3hc6N&#10;u1KFl0PoWAwhn2sFfQhTzrlve7Tar92EFH9HN1sdopw7bmZ9jeF25KkQkls9UGzo9YT7HtvT4WwV&#10;7L6oehm+35uP6lgNdb0R9CZPSj3cL7tnYAGX8GeGG35EhzIyNe5MxrNRgdxkET0oyJIE2M0g0lQC&#10;a+KVygx4WfD/G8pfAAAA//8DAFBLAQItABQABgAIAAAAIQC2gziS/gAAAOEBAAATAAAAAAAAAAAA&#10;AAAAAAAAAABbQ29udGVudF9UeXBlc10ueG1sUEsBAi0AFAAGAAgAAAAhADj9If/WAAAAlAEAAAsA&#10;AAAAAAAAAAAAAAAALwEAAF9yZWxzLy5yZWxzUEsBAi0AFAAGAAgAAAAhAMsll2KvAgAAqQUAAA4A&#10;AAAAAAAAAAAAAAAALgIAAGRycy9lMm9Eb2MueG1sUEsBAi0AFAAGAAgAAAAhAPWRIaLgAAAACwEA&#10;AA8AAAAAAAAAAAAAAAAACQUAAGRycy9kb3ducmV2LnhtbFBLBQYAAAAABAAEAPMAAAAWBgAAAAA=&#10;" filled="f" stroked="f">
              <v:textbox inset="0,0,0,0">
                <w:txbxContent>
                  <w:p w:rsidR="007B5E3A" w:rsidRDefault="003E57B5">
                    <w:pPr>
                      <w:spacing w:line="265" w:lineRule="exact"/>
                      <w:ind w:left="20"/>
                      <w:rPr>
                        <w:rFonts w:ascii="Times New Roman"/>
                        <w:sz w:val="24"/>
                      </w:rPr>
                    </w:pPr>
                    <w:proofErr w:type="spellStart"/>
                    <w:r>
                      <w:rPr>
                        <w:rFonts w:ascii="Times New Roman"/>
                        <w:sz w:val="24"/>
                      </w:rPr>
                      <w:t>Biblioteca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de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Centros</w:t>
                    </w:r>
                    <w:proofErr w:type="spellEnd"/>
                    <w:r>
                      <w:rPr>
                        <w:rFonts w:ascii="Times New Roman"/>
                        <w:sz w:val="24"/>
                      </w:rPr>
                      <w:t xml:space="preserve"> de la </w:t>
                    </w:r>
                    <w:proofErr w:type="spellStart"/>
                    <w:r>
                      <w:rPr>
                        <w:rFonts w:ascii="Times New Roman"/>
                        <w:sz w:val="24"/>
                      </w:rPr>
                      <w:t>Salud</w:t>
                    </w:r>
                    <w:proofErr w:type="spellEnd"/>
                  </w:p>
                  <w:p w:rsidR="007B5E3A" w:rsidRDefault="003E57B5">
                    <w:pPr>
                      <w:ind w:left="1212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 xml:space="preserve">2 de </w:t>
                    </w:r>
                    <w:proofErr w:type="spellStart"/>
                    <w:r w:rsidR="00AF3779">
                      <w:rPr>
                        <w:rFonts w:ascii="Times New Roman"/>
                        <w:sz w:val="24"/>
                      </w:rPr>
                      <w:t>febrero</w:t>
                    </w:r>
                    <w:proofErr w:type="spellEnd"/>
                    <w:r w:rsidR="00AF3779">
                      <w:rPr>
                        <w:rFonts w:ascii="Times New Roman"/>
                        <w:sz w:val="24"/>
                      </w:rPr>
                      <w:t xml:space="preserve"> de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A0C"/>
    <w:multiLevelType w:val="hybridMultilevel"/>
    <w:tmpl w:val="F4367D46"/>
    <w:lvl w:ilvl="0" w:tplc="813AFA4C">
      <w:start w:val="1"/>
      <w:numFmt w:val="lowerLetter"/>
      <w:lvlText w:val="%1."/>
      <w:lvlJc w:val="left"/>
      <w:pPr>
        <w:ind w:left="1461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F5264502">
      <w:start w:val="1"/>
      <w:numFmt w:val="lowerRoman"/>
      <w:lvlText w:val="%2."/>
      <w:lvlJc w:val="left"/>
      <w:pPr>
        <w:ind w:left="2181" w:hanging="291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AD44A228">
      <w:numFmt w:val="bullet"/>
      <w:lvlText w:val="•"/>
      <w:lvlJc w:val="left"/>
      <w:pPr>
        <w:ind w:left="2897" w:hanging="291"/>
      </w:pPr>
      <w:rPr>
        <w:rFonts w:hint="default"/>
      </w:rPr>
    </w:lvl>
    <w:lvl w:ilvl="3" w:tplc="5FEA3202">
      <w:numFmt w:val="bullet"/>
      <w:lvlText w:val="•"/>
      <w:lvlJc w:val="left"/>
      <w:pPr>
        <w:ind w:left="3615" w:hanging="291"/>
      </w:pPr>
      <w:rPr>
        <w:rFonts w:hint="default"/>
      </w:rPr>
    </w:lvl>
    <w:lvl w:ilvl="4" w:tplc="C19034DE">
      <w:numFmt w:val="bullet"/>
      <w:lvlText w:val="•"/>
      <w:lvlJc w:val="left"/>
      <w:pPr>
        <w:ind w:left="4333" w:hanging="291"/>
      </w:pPr>
      <w:rPr>
        <w:rFonts w:hint="default"/>
      </w:rPr>
    </w:lvl>
    <w:lvl w:ilvl="5" w:tplc="B1848CE8">
      <w:numFmt w:val="bullet"/>
      <w:lvlText w:val="•"/>
      <w:lvlJc w:val="left"/>
      <w:pPr>
        <w:ind w:left="5051" w:hanging="291"/>
      </w:pPr>
      <w:rPr>
        <w:rFonts w:hint="default"/>
      </w:rPr>
    </w:lvl>
    <w:lvl w:ilvl="6" w:tplc="0B18EB8C">
      <w:numFmt w:val="bullet"/>
      <w:lvlText w:val="•"/>
      <w:lvlJc w:val="left"/>
      <w:pPr>
        <w:ind w:left="5768" w:hanging="291"/>
      </w:pPr>
      <w:rPr>
        <w:rFonts w:hint="default"/>
      </w:rPr>
    </w:lvl>
    <w:lvl w:ilvl="7" w:tplc="E876935C">
      <w:numFmt w:val="bullet"/>
      <w:lvlText w:val="•"/>
      <w:lvlJc w:val="left"/>
      <w:pPr>
        <w:ind w:left="6486" w:hanging="291"/>
      </w:pPr>
      <w:rPr>
        <w:rFonts w:hint="default"/>
      </w:rPr>
    </w:lvl>
    <w:lvl w:ilvl="8" w:tplc="D86E6F92">
      <w:numFmt w:val="bullet"/>
      <w:lvlText w:val="•"/>
      <w:lvlJc w:val="left"/>
      <w:pPr>
        <w:ind w:left="7204" w:hanging="291"/>
      </w:pPr>
      <w:rPr>
        <w:rFonts w:hint="default"/>
      </w:rPr>
    </w:lvl>
  </w:abstractNum>
  <w:abstractNum w:abstractNumId="1">
    <w:nsid w:val="0E174CC4"/>
    <w:multiLevelType w:val="hybridMultilevel"/>
    <w:tmpl w:val="60227A40"/>
    <w:lvl w:ilvl="0" w:tplc="6E6A7660">
      <w:start w:val="1"/>
      <w:numFmt w:val="lowerLetter"/>
      <w:lvlText w:val="%1."/>
      <w:lvlJc w:val="left"/>
      <w:pPr>
        <w:ind w:left="1461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6AAA202">
      <w:numFmt w:val="bullet"/>
      <w:lvlText w:val="•"/>
      <w:lvlJc w:val="left"/>
      <w:pPr>
        <w:ind w:left="2178" w:hanging="361"/>
      </w:pPr>
      <w:rPr>
        <w:rFonts w:hint="default"/>
      </w:rPr>
    </w:lvl>
    <w:lvl w:ilvl="2" w:tplc="D2440248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D68404B4">
      <w:numFmt w:val="bullet"/>
      <w:lvlText w:val="•"/>
      <w:lvlJc w:val="left"/>
      <w:pPr>
        <w:ind w:left="3614" w:hanging="361"/>
      </w:pPr>
      <w:rPr>
        <w:rFonts w:hint="default"/>
      </w:rPr>
    </w:lvl>
    <w:lvl w:ilvl="4" w:tplc="CDF27CE6">
      <w:numFmt w:val="bullet"/>
      <w:lvlText w:val="•"/>
      <w:lvlJc w:val="left"/>
      <w:pPr>
        <w:ind w:left="4332" w:hanging="361"/>
      </w:pPr>
      <w:rPr>
        <w:rFonts w:hint="default"/>
      </w:rPr>
    </w:lvl>
    <w:lvl w:ilvl="5" w:tplc="29169F12"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ED6874DE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F0D85810">
      <w:numFmt w:val="bullet"/>
      <w:lvlText w:val="•"/>
      <w:lvlJc w:val="left"/>
      <w:pPr>
        <w:ind w:left="6486" w:hanging="361"/>
      </w:pPr>
      <w:rPr>
        <w:rFonts w:hint="default"/>
      </w:rPr>
    </w:lvl>
    <w:lvl w:ilvl="8" w:tplc="F692F7C6">
      <w:numFmt w:val="bullet"/>
      <w:lvlText w:val="•"/>
      <w:lvlJc w:val="left"/>
      <w:pPr>
        <w:ind w:left="7204" w:hanging="361"/>
      </w:pPr>
      <w:rPr>
        <w:rFonts w:hint="default"/>
      </w:rPr>
    </w:lvl>
  </w:abstractNum>
  <w:abstractNum w:abstractNumId="2">
    <w:nsid w:val="4EFC4D52"/>
    <w:multiLevelType w:val="hybridMultilevel"/>
    <w:tmpl w:val="34D430AE"/>
    <w:lvl w:ilvl="0" w:tplc="D7822F7A">
      <w:start w:val="1"/>
      <w:numFmt w:val="decimal"/>
      <w:lvlText w:val="%1."/>
      <w:lvlJc w:val="left"/>
      <w:pPr>
        <w:ind w:left="821" w:hanging="361"/>
        <w:jc w:val="right"/>
      </w:pPr>
      <w:rPr>
        <w:rFonts w:hint="default"/>
        <w:spacing w:val="-1"/>
        <w:w w:val="100"/>
      </w:rPr>
    </w:lvl>
    <w:lvl w:ilvl="1" w:tplc="CDAE1A9C">
      <w:numFmt w:val="bullet"/>
      <w:lvlText w:val="-"/>
      <w:lvlJc w:val="left"/>
      <w:pPr>
        <w:ind w:left="15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57609572">
      <w:numFmt w:val="bullet"/>
      <w:lvlText w:val=""/>
      <w:lvlJc w:val="left"/>
      <w:pPr>
        <w:ind w:left="24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 w:tplc="B3F65CAE">
      <w:numFmt w:val="bullet"/>
      <w:lvlText w:val="•"/>
      <w:lvlJc w:val="left"/>
      <w:pPr>
        <w:ind w:left="3225" w:hanging="361"/>
      </w:pPr>
      <w:rPr>
        <w:rFonts w:hint="default"/>
      </w:rPr>
    </w:lvl>
    <w:lvl w:ilvl="4" w:tplc="D3B435EA">
      <w:numFmt w:val="bullet"/>
      <w:lvlText w:val="•"/>
      <w:lvlJc w:val="left"/>
      <w:pPr>
        <w:ind w:left="4010" w:hanging="361"/>
      </w:pPr>
      <w:rPr>
        <w:rFonts w:hint="default"/>
      </w:rPr>
    </w:lvl>
    <w:lvl w:ilvl="5" w:tplc="B5B695D6">
      <w:numFmt w:val="bullet"/>
      <w:lvlText w:val="•"/>
      <w:lvlJc w:val="left"/>
      <w:pPr>
        <w:ind w:left="4795" w:hanging="361"/>
      </w:pPr>
      <w:rPr>
        <w:rFonts w:hint="default"/>
      </w:rPr>
    </w:lvl>
    <w:lvl w:ilvl="6" w:tplc="B46075B6">
      <w:numFmt w:val="bullet"/>
      <w:lvlText w:val="•"/>
      <w:lvlJc w:val="left"/>
      <w:pPr>
        <w:ind w:left="5580" w:hanging="361"/>
      </w:pPr>
      <w:rPr>
        <w:rFonts w:hint="default"/>
      </w:rPr>
    </w:lvl>
    <w:lvl w:ilvl="7" w:tplc="34C6D5DE">
      <w:numFmt w:val="bullet"/>
      <w:lvlText w:val="•"/>
      <w:lvlJc w:val="left"/>
      <w:pPr>
        <w:ind w:left="6365" w:hanging="361"/>
      </w:pPr>
      <w:rPr>
        <w:rFonts w:hint="default"/>
      </w:rPr>
    </w:lvl>
    <w:lvl w:ilvl="8" w:tplc="381AC576">
      <w:numFmt w:val="bullet"/>
      <w:lvlText w:val="•"/>
      <w:lvlJc w:val="left"/>
      <w:pPr>
        <w:ind w:left="7150" w:hanging="361"/>
      </w:pPr>
      <w:rPr>
        <w:rFonts w:hint="default"/>
      </w:rPr>
    </w:lvl>
  </w:abstractNum>
  <w:abstractNum w:abstractNumId="3">
    <w:nsid w:val="53005B27"/>
    <w:multiLevelType w:val="hybridMultilevel"/>
    <w:tmpl w:val="4B64B626"/>
    <w:lvl w:ilvl="0" w:tplc="45625326">
      <w:start w:val="1"/>
      <w:numFmt w:val="lowerLetter"/>
      <w:lvlText w:val="%1."/>
      <w:lvlJc w:val="left"/>
      <w:pPr>
        <w:ind w:left="1461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DE84926">
      <w:numFmt w:val="bullet"/>
      <w:lvlText w:val="•"/>
      <w:lvlJc w:val="left"/>
      <w:pPr>
        <w:ind w:left="2178" w:hanging="361"/>
      </w:pPr>
      <w:rPr>
        <w:rFonts w:hint="default"/>
      </w:rPr>
    </w:lvl>
    <w:lvl w:ilvl="2" w:tplc="BA2CC1C0">
      <w:numFmt w:val="bullet"/>
      <w:lvlText w:val="•"/>
      <w:lvlJc w:val="left"/>
      <w:pPr>
        <w:ind w:left="2896" w:hanging="361"/>
      </w:pPr>
      <w:rPr>
        <w:rFonts w:hint="default"/>
      </w:rPr>
    </w:lvl>
    <w:lvl w:ilvl="3" w:tplc="57EC60D2">
      <w:numFmt w:val="bullet"/>
      <w:lvlText w:val="•"/>
      <w:lvlJc w:val="left"/>
      <w:pPr>
        <w:ind w:left="3614" w:hanging="361"/>
      </w:pPr>
      <w:rPr>
        <w:rFonts w:hint="default"/>
      </w:rPr>
    </w:lvl>
    <w:lvl w:ilvl="4" w:tplc="CA164236">
      <w:numFmt w:val="bullet"/>
      <w:lvlText w:val="•"/>
      <w:lvlJc w:val="left"/>
      <w:pPr>
        <w:ind w:left="4332" w:hanging="361"/>
      </w:pPr>
      <w:rPr>
        <w:rFonts w:hint="default"/>
      </w:rPr>
    </w:lvl>
    <w:lvl w:ilvl="5" w:tplc="A11E8B14">
      <w:numFmt w:val="bullet"/>
      <w:lvlText w:val="•"/>
      <w:lvlJc w:val="left"/>
      <w:pPr>
        <w:ind w:left="5050" w:hanging="361"/>
      </w:pPr>
      <w:rPr>
        <w:rFonts w:hint="default"/>
      </w:rPr>
    </w:lvl>
    <w:lvl w:ilvl="6" w:tplc="F1504BA6">
      <w:numFmt w:val="bullet"/>
      <w:lvlText w:val="•"/>
      <w:lvlJc w:val="left"/>
      <w:pPr>
        <w:ind w:left="5768" w:hanging="361"/>
      </w:pPr>
      <w:rPr>
        <w:rFonts w:hint="default"/>
      </w:rPr>
    </w:lvl>
    <w:lvl w:ilvl="7" w:tplc="7AA80046">
      <w:numFmt w:val="bullet"/>
      <w:lvlText w:val="•"/>
      <w:lvlJc w:val="left"/>
      <w:pPr>
        <w:ind w:left="6486" w:hanging="361"/>
      </w:pPr>
      <w:rPr>
        <w:rFonts w:hint="default"/>
      </w:rPr>
    </w:lvl>
    <w:lvl w:ilvl="8" w:tplc="E39C9694">
      <w:numFmt w:val="bullet"/>
      <w:lvlText w:val="•"/>
      <w:lvlJc w:val="left"/>
      <w:pPr>
        <w:ind w:left="7204" w:hanging="361"/>
      </w:pPr>
      <w:rPr>
        <w:rFonts w:hint="default"/>
      </w:rPr>
    </w:lvl>
  </w:abstractNum>
  <w:abstractNum w:abstractNumId="4">
    <w:nsid w:val="667434D6"/>
    <w:multiLevelType w:val="hybridMultilevel"/>
    <w:tmpl w:val="57C6D7C2"/>
    <w:lvl w:ilvl="0" w:tplc="EF10FE16">
      <w:numFmt w:val="bullet"/>
      <w:lvlText w:val=""/>
      <w:lvlJc w:val="left"/>
      <w:pPr>
        <w:ind w:left="74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F604B86">
      <w:numFmt w:val="bullet"/>
      <w:lvlText w:val="•"/>
      <w:lvlJc w:val="left"/>
      <w:pPr>
        <w:ind w:left="1530" w:hanging="361"/>
      </w:pPr>
      <w:rPr>
        <w:rFonts w:hint="default"/>
      </w:rPr>
    </w:lvl>
    <w:lvl w:ilvl="2" w:tplc="CC883636">
      <w:numFmt w:val="bullet"/>
      <w:lvlText w:val="•"/>
      <w:lvlJc w:val="left"/>
      <w:pPr>
        <w:ind w:left="2320" w:hanging="361"/>
      </w:pPr>
      <w:rPr>
        <w:rFonts w:hint="default"/>
      </w:rPr>
    </w:lvl>
    <w:lvl w:ilvl="3" w:tplc="09EAC816">
      <w:numFmt w:val="bullet"/>
      <w:lvlText w:val="•"/>
      <w:lvlJc w:val="left"/>
      <w:pPr>
        <w:ind w:left="3110" w:hanging="361"/>
      </w:pPr>
      <w:rPr>
        <w:rFonts w:hint="default"/>
      </w:rPr>
    </w:lvl>
    <w:lvl w:ilvl="4" w:tplc="A9F466DA">
      <w:numFmt w:val="bullet"/>
      <w:lvlText w:val="•"/>
      <w:lvlJc w:val="left"/>
      <w:pPr>
        <w:ind w:left="3900" w:hanging="361"/>
      </w:pPr>
      <w:rPr>
        <w:rFonts w:hint="default"/>
      </w:rPr>
    </w:lvl>
    <w:lvl w:ilvl="5" w:tplc="2A4627D2">
      <w:numFmt w:val="bullet"/>
      <w:lvlText w:val="•"/>
      <w:lvlJc w:val="left"/>
      <w:pPr>
        <w:ind w:left="4690" w:hanging="361"/>
      </w:pPr>
      <w:rPr>
        <w:rFonts w:hint="default"/>
      </w:rPr>
    </w:lvl>
    <w:lvl w:ilvl="6" w:tplc="182250D4">
      <w:numFmt w:val="bullet"/>
      <w:lvlText w:val="•"/>
      <w:lvlJc w:val="left"/>
      <w:pPr>
        <w:ind w:left="5480" w:hanging="361"/>
      </w:pPr>
      <w:rPr>
        <w:rFonts w:hint="default"/>
      </w:rPr>
    </w:lvl>
    <w:lvl w:ilvl="7" w:tplc="5F3869D0">
      <w:numFmt w:val="bullet"/>
      <w:lvlText w:val="•"/>
      <w:lvlJc w:val="left"/>
      <w:pPr>
        <w:ind w:left="6270" w:hanging="361"/>
      </w:pPr>
      <w:rPr>
        <w:rFonts w:hint="default"/>
      </w:rPr>
    </w:lvl>
    <w:lvl w:ilvl="8" w:tplc="CE08844A">
      <w:numFmt w:val="bullet"/>
      <w:lvlText w:val="•"/>
      <w:lvlJc w:val="left"/>
      <w:pPr>
        <w:ind w:left="706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3A"/>
    <w:rsid w:val="002B5CFA"/>
    <w:rsid w:val="003E57B5"/>
    <w:rsid w:val="0046610C"/>
    <w:rsid w:val="00476DC1"/>
    <w:rsid w:val="006705FD"/>
    <w:rsid w:val="006C675F"/>
    <w:rsid w:val="007B5E3A"/>
    <w:rsid w:val="00817B86"/>
    <w:rsid w:val="008A1CD3"/>
    <w:rsid w:val="00A005B7"/>
    <w:rsid w:val="00AF3779"/>
    <w:rsid w:val="00B951EF"/>
    <w:rsid w:val="00D35D6C"/>
    <w:rsid w:val="00D652C7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A1C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DC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77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F3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779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95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74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A1CD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76DC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37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377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AF37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77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.us.es/utiliza_la_biblioteca/prestamo/reservas" TargetMode="External"/><Relationship Id="rId13" Type="http://schemas.openxmlformats.org/officeDocument/2006/relationships/footer" Target="footer1.xml"/><Relationship Id="rId18" Type="http://schemas.openxmlformats.org/officeDocument/2006/relationships/hyperlink" Target="mailto:bibmed4@us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fama.us.es/iii/cas/login?service=https%3A%2F%2Fencore.fama.us.es%3A443%2Fiii%2Fencore%2Fj_acegi_cas_security_check&amp;lang=spi" TargetMode="External"/><Relationship Id="rId2" Type="http://schemas.openxmlformats.org/officeDocument/2006/relationships/styles" Target="styles.xml"/><Relationship Id="rId16" Type="http://schemas.openxmlformats.org/officeDocument/2006/relationships/hyperlink" Target="mailto:bibmed4@us.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ma.us.es/iii/cas/login?service=https%3A%2F%2Ffama.us.es%3A443%2Fpatroninfo~S5*spi%2FIIITICKET&amp;lang=spi&amp;scope=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.us.es/salud/prestamo-hermes" TargetMode="External"/><Relationship Id="rId10" Type="http://schemas.openxmlformats.org/officeDocument/2006/relationships/hyperlink" Target="http://bib.us.es/conocenos/estrategia/normativa/prestam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a.us.es/iii/cas/login?service=https%3A%2F%2Ffama.us.es%3A443%2Fpatroninfo~S5*spi%2FIIITICKET&amp;lang=spi&amp;scope=5" TargetMode="External"/><Relationship Id="rId14" Type="http://schemas.openxmlformats.org/officeDocument/2006/relationships/hyperlink" Target="http://bib.us.es/sal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1052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hermes</vt:lpstr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hermes</dc:title>
  <dc:creator>usuario</dc:creator>
  <cp:keywords>()</cp:keywords>
  <cp:lastModifiedBy>tk</cp:lastModifiedBy>
  <cp:revision>3</cp:revision>
  <dcterms:created xsi:type="dcterms:W3CDTF">2018-05-14T09:29:00Z</dcterms:created>
  <dcterms:modified xsi:type="dcterms:W3CDTF">2018-05-14T09:31:00Z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2017-02-02T00:00:00Z</vt:filetime>
  </property>
</Properties>
</file>