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C0D" w:rsidRDefault="00C22F04" w:rsidP="00C22F04">
      <w:pPr>
        <w:spacing w:after="0" w:line="240" w:lineRule="auto"/>
        <w:jc w:val="right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 xml:space="preserve">                                                                            </w:t>
      </w:r>
    </w:p>
    <w:p w:rsidR="00124814" w:rsidRDefault="00124814" w:rsidP="00C22F04">
      <w:pPr>
        <w:spacing w:after="0" w:line="240" w:lineRule="auto"/>
        <w:jc w:val="right"/>
        <w:rPr>
          <w:b/>
          <w:color w:val="404040" w:themeColor="text1" w:themeTint="BF"/>
        </w:rPr>
      </w:pPr>
    </w:p>
    <w:p w:rsidR="00124814" w:rsidRPr="00C3407C" w:rsidRDefault="00C3407C" w:rsidP="00C3407C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</w:r>
      <w:proofErr w:type="gramStart"/>
      <w:r w:rsidR="00124814" w:rsidRPr="00C3407C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Buena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  P</w:t>
      </w:r>
      <w:r w:rsidR="00124814" w:rsidRPr="00C3407C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ráctica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</w:t>
      </w:r>
      <w:proofErr w:type="gramEnd"/>
      <w:r w:rsidR="00124814" w:rsidRPr="00C3407C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de la BUS</w:t>
      </w:r>
      <w:r w:rsidR="00002E0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2018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: </w:t>
      </w:r>
      <w:r w:rsidR="003E61D0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Formación en línea de las competencias digitales: </w:t>
      </w:r>
      <w:r w:rsidR="004D5659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Curso virtual </w:t>
      </w:r>
      <w:r w:rsidR="004D5659" w:rsidRPr="00002E0B">
        <w:rPr>
          <w:rFonts w:ascii="Cambria" w:eastAsia="Times New Roman" w:hAnsi="Cambria" w:cs="Times New Roman"/>
          <w:b/>
          <w:bCs/>
          <w:i/>
          <w:color w:val="7F7F7F"/>
          <w:sz w:val="28"/>
          <w:szCs w:val="28"/>
          <w:lang w:eastAsia="es-ES"/>
        </w:rPr>
        <w:t>Mendeley</w:t>
      </w:r>
      <w:r w:rsidR="004D5659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para doctorandos</w:t>
      </w:r>
    </w:p>
    <w:p w:rsidR="00124814" w:rsidRPr="00AF46F2" w:rsidRDefault="00124814" w:rsidP="00124814">
      <w:pPr>
        <w:rPr>
          <w:b/>
        </w:rPr>
      </w:pPr>
    </w:p>
    <w:p w:rsidR="007522BD" w:rsidRDefault="00124814" w:rsidP="00C3407C">
      <w:pPr>
        <w:pStyle w:val="Prrafodelista"/>
        <w:numPr>
          <w:ilvl w:val="0"/>
          <w:numId w:val="6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C3407C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Objetivo</w:t>
      </w:r>
    </w:p>
    <w:p w:rsidR="00C3407C" w:rsidRPr="00C3407C" w:rsidRDefault="00C3407C" w:rsidP="00C3407C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24814" w:rsidRDefault="009F36F1" w:rsidP="0012481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Dotar a los alumnos de doctorado de </w:t>
      </w:r>
      <w:r w:rsidR="00984925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las Competencias D</w:t>
      </w:r>
      <w:r w:rsidR="00A52FA4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igitales necesarias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para </w:t>
      </w:r>
      <w:r w:rsidR="00984925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la elaboración de 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su Tesis doctoral y</w:t>
      </w:r>
      <w:r w:rsidR="00984925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</w:t>
      </w:r>
      <w:r w:rsidR="006D359D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para </w:t>
      </w:r>
      <w:r w:rsidR="00984925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desarrollar</w:t>
      </w:r>
      <w:r w:rsidR="00002E0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con éxito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su carrera investigadora</w:t>
      </w:r>
    </w:p>
    <w:p w:rsidR="006D359D" w:rsidRPr="00AF46F2" w:rsidRDefault="006D359D" w:rsidP="00124814">
      <w:pPr>
        <w:jc w:val="both"/>
        <w:rPr>
          <w:rFonts w:cs="Arial"/>
        </w:rPr>
      </w:pPr>
    </w:p>
    <w:p w:rsidR="007522BD" w:rsidRDefault="007522BD" w:rsidP="00C3407C">
      <w:pPr>
        <w:pStyle w:val="Prrafodelista"/>
        <w:numPr>
          <w:ilvl w:val="0"/>
          <w:numId w:val="6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C3407C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Desarrollo</w:t>
      </w:r>
    </w:p>
    <w:p w:rsidR="00C3407C" w:rsidRPr="00C3407C" w:rsidRDefault="00C3407C" w:rsidP="00C3407C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9F36F1" w:rsidRPr="00EE4430" w:rsidRDefault="00124814" w:rsidP="00124814">
      <w:pPr>
        <w:jc w:val="both"/>
        <w:rPr>
          <w:rFonts w:ascii="Cambria" w:hAnsi="Cambria"/>
          <w:sz w:val="24"/>
          <w:szCs w:val="24"/>
        </w:rPr>
      </w:pPr>
      <w:r w:rsidRPr="00EE4430">
        <w:rPr>
          <w:rFonts w:ascii="Cambria" w:hAnsi="Cambria"/>
          <w:sz w:val="24"/>
          <w:szCs w:val="24"/>
        </w:rPr>
        <w:t xml:space="preserve">La formación </w:t>
      </w:r>
      <w:r w:rsidR="005117CC" w:rsidRPr="00EE4430">
        <w:rPr>
          <w:rFonts w:ascii="Cambria" w:hAnsi="Cambria"/>
          <w:sz w:val="24"/>
          <w:szCs w:val="24"/>
        </w:rPr>
        <w:t>en Competencias Digitales</w:t>
      </w:r>
      <w:r w:rsidRPr="00EE4430">
        <w:rPr>
          <w:rFonts w:ascii="Cambria" w:hAnsi="Cambria"/>
          <w:sz w:val="24"/>
          <w:szCs w:val="24"/>
        </w:rPr>
        <w:t xml:space="preserve"> es un proceso clave del MP y su evolución se evidencia por varios indicadores, que se controlan desde ICASUS, (herramienta de gestión de la calidad de la US), con datos desde 2008. </w:t>
      </w:r>
      <w:r w:rsidR="009F36F1" w:rsidRPr="00EE4430">
        <w:rPr>
          <w:rFonts w:ascii="Cambria" w:hAnsi="Cambria"/>
          <w:sz w:val="24"/>
          <w:szCs w:val="24"/>
        </w:rPr>
        <w:t xml:space="preserve"> </w:t>
      </w:r>
    </w:p>
    <w:p w:rsidR="00C9431F" w:rsidRPr="00EE4430" w:rsidRDefault="00C9431F" w:rsidP="00124814">
      <w:pPr>
        <w:jc w:val="both"/>
        <w:rPr>
          <w:rFonts w:ascii="Cambria" w:hAnsi="Cambria"/>
          <w:sz w:val="24"/>
          <w:szCs w:val="24"/>
        </w:rPr>
      </w:pPr>
      <w:r w:rsidRPr="00EE4430">
        <w:rPr>
          <w:rFonts w:ascii="Cambria" w:hAnsi="Cambria"/>
          <w:sz w:val="24"/>
          <w:szCs w:val="24"/>
        </w:rPr>
        <w:t>N</w:t>
      </w:r>
      <w:r w:rsidR="00C91E3D" w:rsidRPr="00EE4430">
        <w:rPr>
          <w:rFonts w:ascii="Cambria" w:hAnsi="Cambria"/>
          <w:sz w:val="24"/>
          <w:szCs w:val="24"/>
        </w:rPr>
        <w:t xml:space="preserve">uestro </w:t>
      </w:r>
      <w:r w:rsidRPr="00EE4430">
        <w:rPr>
          <w:rFonts w:ascii="Cambria" w:hAnsi="Cambria"/>
          <w:sz w:val="24"/>
          <w:szCs w:val="24"/>
        </w:rPr>
        <w:t>obje</w:t>
      </w:r>
      <w:r w:rsidR="00002E0B" w:rsidRPr="00EE4430">
        <w:rPr>
          <w:rFonts w:ascii="Cambria" w:hAnsi="Cambria"/>
          <w:sz w:val="24"/>
          <w:szCs w:val="24"/>
        </w:rPr>
        <w:t>tivo es formar en Competencias D</w:t>
      </w:r>
      <w:r w:rsidRPr="00EE4430">
        <w:rPr>
          <w:rFonts w:ascii="Cambria" w:hAnsi="Cambria"/>
          <w:sz w:val="24"/>
          <w:szCs w:val="24"/>
        </w:rPr>
        <w:t>igitales</w:t>
      </w:r>
      <w:r w:rsidR="00C91E3D" w:rsidRPr="00EE4430">
        <w:rPr>
          <w:rFonts w:ascii="Cambria" w:hAnsi="Cambria"/>
          <w:sz w:val="24"/>
          <w:szCs w:val="24"/>
        </w:rPr>
        <w:t>, priorizando la integración de esta formación</w:t>
      </w:r>
      <w:r w:rsidRPr="00EE4430">
        <w:rPr>
          <w:rFonts w:ascii="Cambria" w:hAnsi="Cambria"/>
          <w:sz w:val="24"/>
          <w:szCs w:val="24"/>
        </w:rPr>
        <w:t xml:space="preserve">  dentro de las titulaciones. Esto no </w:t>
      </w:r>
      <w:r w:rsidR="00C94EC5" w:rsidRPr="00EE4430">
        <w:rPr>
          <w:rFonts w:ascii="Cambria" w:hAnsi="Cambria"/>
          <w:sz w:val="24"/>
          <w:szCs w:val="24"/>
        </w:rPr>
        <w:t>significa</w:t>
      </w:r>
      <w:r w:rsidRPr="00EE4430">
        <w:rPr>
          <w:rFonts w:ascii="Cambria" w:hAnsi="Cambria"/>
          <w:sz w:val="24"/>
          <w:szCs w:val="24"/>
        </w:rPr>
        <w:t xml:space="preserve"> que obviemos otros escenarios importantes como es la participación en  </w:t>
      </w:r>
      <w:r w:rsidR="00C91E3D" w:rsidRPr="00EE4430">
        <w:rPr>
          <w:rFonts w:ascii="Cambria" w:hAnsi="Cambria"/>
          <w:sz w:val="24"/>
          <w:szCs w:val="24"/>
        </w:rPr>
        <w:t>los</w:t>
      </w:r>
      <w:r w:rsidRPr="00EE4430">
        <w:rPr>
          <w:rFonts w:ascii="Cambria" w:hAnsi="Cambria"/>
          <w:sz w:val="24"/>
          <w:szCs w:val="24"/>
        </w:rPr>
        <w:t xml:space="preserve">  </w:t>
      </w:r>
      <w:r w:rsidRPr="00EE4430">
        <w:rPr>
          <w:rFonts w:ascii="Cambria" w:hAnsi="Cambria"/>
          <w:i/>
          <w:sz w:val="24"/>
          <w:szCs w:val="24"/>
        </w:rPr>
        <w:t>Programa de Formación del PDI de la US</w:t>
      </w:r>
      <w:r w:rsidRPr="00EE4430">
        <w:rPr>
          <w:rFonts w:ascii="Cambria" w:hAnsi="Cambria"/>
          <w:sz w:val="24"/>
          <w:szCs w:val="24"/>
        </w:rPr>
        <w:t>, a cargo del Secretario de Formación y Evaluación</w:t>
      </w:r>
      <w:r w:rsidRPr="00EE4430">
        <w:rPr>
          <w:rFonts w:ascii="Cambria" w:hAnsi="Cambria"/>
          <w:i/>
          <w:sz w:val="24"/>
          <w:szCs w:val="24"/>
        </w:rPr>
        <w:t xml:space="preserve"> </w:t>
      </w:r>
      <w:r w:rsidRPr="00EE4430">
        <w:rPr>
          <w:rFonts w:ascii="Cambria" w:hAnsi="Cambria"/>
          <w:sz w:val="24"/>
          <w:szCs w:val="24"/>
        </w:rPr>
        <w:t>y en</w:t>
      </w:r>
      <w:r w:rsidRPr="00EE4430">
        <w:rPr>
          <w:rFonts w:ascii="Cambria" w:hAnsi="Cambria"/>
          <w:i/>
          <w:sz w:val="24"/>
          <w:szCs w:val="24"/>
        </w:rPr>
        <w:t xml:space="preserve"> el Plan de Formación en competencias transversales</w:t>
      </w:r>
      <w:r w:rsidRPr="00EE4430">
        <w:rPr>
          <w:rFonts w:ascii="Cambria" w:hAnsi="Cambria"/>
          <w:sz w:val="24"/>
          <w:szCs w:val="24"/>
        </w:rPr>
        <w:t xml:space="preserve"> de la Escuela Internacional de Doctorado, (EIDUS).</w:t>
      </w:r>
    </w:p>
    <w:p w:rsidR="00124814" w:rsidRPr="00EE4430" w:rsidRDefault="006D359D" w:rsidP="00124814">
      <w:pPr>
        <w:jc w:val="both"/>
        <w:rPr>
          <w:rFonts w:ascii="Cambria" w:hAnsi="Cambria" w:cs="Arial"/>
          <w:bCs/>
          <w:sz w:val="24"/>
          <w:szCs w:val="24"/>
        </w:rPr>
      </w:pPr>
      <w:r w:rsidRPr="00EE4430">
        <w:rPr>
          <w:rFonts w:ascii="Cambria" w:hAnsi="Cambria"/>
          <w:sz w:val="24"/>
          <w:szCs w:val="24"/>
        </w:rPr>
        <w:t xml:space="preserve">La colaboración con </w:t>
      </w:r>
      <w:r w:rsidR="001A5D57" w:rsidRPr="00EE4430">
        <w:rPr>
          <w:rFonts w:ascii="Cambria" w:hAnsi="Cambria"/>
          <w:sz w:val="24"/>
          <w:szCs w:val="24"/>
        </w:rPr>
        <w:t xml:space="preserve"> EIDUS se inició  con </w:t>
      </w:r>
      <w:r w:rsidRPr="00EE4430">
        <w:rPr>
          <w:rFonts w:ascii="Cambria" w:hAnsi="Cambria"/>
          <w:sz w:val="24"/>
          <w:szCs w:val="24"/>
        </w:rPr>
        <w:t>la impartición,  en octubre del 2016, d</w:t>
      </w:r>
      <w:r w:rsidR="001A5D57" w:rsidRPr="00EE4430">
        <w:rPr>
          <w:rFonts w:ascii="Cambria" w:hAnsi="Cambria"/>
          <w:sz w:val="24"/>
          <w:szCs w:val="24"/>
        </w:rPr>
        <w:t xml:space="preserve">el   </w:t>
      </w:r>
      <w:r w:rsidR="001A5D57" w:rsidRPr="00EE4430">
        <w:rPr>
          <w:rFonts w:ascii="Cambria" w:hAnsi="Cambria"/>
          <w:i/>
          <w:sz w:val="24"/>
          <w:szCs w:val="24"/>
        </w:rPr>
        <w:t>Curso</w:t>
      </w:r>
      <w:r w:rsidR="001A5D57" w:rsidRPr="00EE4430">
        <w:rPr>
          <w:rFonts w:ascii="Cambria" w:hAnsi="Cambria" w:cs="Arial"/>
          <w:bCs/>
          <w:i/>
          <w:sz w:val="24"/>
          <w:szCs w:val="24"/>
        </w:rPr>
        <w:t xml:space="preserve"> para doctorandos sobre búsqueda y gestión de la información bibliográfica</w:t>
      </w:r>
      <w:r w:rsidRPr="00EE4430">
        <w:rPr>
          <w:rFonts w:ascii="Cambria" w:hAnsi="Cambria" w:cs="Arial"/>
          <w:bCs/>
          <w:sz w:val="24"/>
          <w:szCs w:val="24"/>
        </w:rPr>
        <w:t xml:space="preserve">. </w:t>
      </w:r>
      <w:r w:rsidR="001A5D57" w:rsidRPr="00EE4430">
        <w:rPr>
          <w:rFonts w:ascii="Cambria" w:hAnsi="Cambria" w:cs="Arial"/>
          <w:bCs/>
          <w:sz w:val="24"/>
          <w:szCs w:val="24"/>
        </w:rPr>
        <w:t>La gran aco</w:t>
      </w:r>
      <w:r w:rsidR="00653E89" w:rsidRPr="00EE4430">
        <w:rPr>
          <w:rFonts w:ascii="Cambria" w:hAnsi="Cambria" w:cs="Arial"/>
          <w:bCs/>
          <w:sz w:val="24"/>
          <w:szCs w:val="24"/>
        </w:rPr>
        <w:t>gida recibida por parte del cole</w:t>
      </w:r>
      <w:r w:rsidR="001A5D57" w:rsidRPr="00EE4430">
        <w:rPr>
          <w:rFonts w:ascii="Cambria" w:hAnsi="Cambria" w:cs="Arial"/>
          <w:bCs/>
          <w:sz w:val="24"/>
          <w:szCs w:val="24"/>
        </w:rPr>
        <w:t xml:space="preserve">ctivo (con más de 200 personas en lista)   permitió ofrecer </w:t>
      </w:r>
      <w:r w:rsidR="00C91E3D" w:rsidRPr="00EE4430">
        <w:rPr>
          <w:rFonts w:ascii="Cambria" w:hAnsi="Cambria" w:cs="Arial"/>
          <w:bCs/>
          <w:sz w:val="24"/>
          <w:szCs w:val="24"/>
        </w:rPr>
        <w:t>3</w:t>
      </w:r>
      <w:r w:rsidR="001A5D57" w:rsidRPr="00EE4430">
        <w:rPr>
          <w:rFonts w:ascii="Cambria" w:hAnsi="Cambria" w:cs="Arial"/>
          <w:bCs/>
          <w:sz w:val="24"/>
          <w:szCs w:val="24"/>
        </w:rPr>
        <w:t xml:space="preserve"> sesiones.</w:t>
      </w:r>
    </w:p>
    <w:p w:rsidR="00C9431F" w:rsidRPr="00EE4430" w:rsidRDefault="00102A3F" w:rsidP="005117CC">
      <w:pPr>
        <w:tabs>
          <w:tab w:val="left" w:pos="902"/>
        </w:tabs>
        <w:jc w:val="both"/>
        <w:rPr>
          <w:rFonts w:ascii="Cambria" w:hAnsi="Cambria" w:cs="Arial"/>
          <w:bCs/>
          <w:sz w:val="24"/>
          <w:szCs w:val="24"/>
        </w:rPr>
      </w:pPr>
      <w:r w:rsidRPr="00EE4430">
        <w:rPr>
          <w:rFonts w:ascii="Cambria" w:hAnsi="Cambria" w:cs="Arial"/>
          <w:bCs/>
          <w:sz w:val="24"/>
          <w:szCs w:val="24"/>
        </w:rPr>
        <w:t xml:space="preserve">En el año 2017  presentamos una completa  </w:t>
      </w:r>
      <w:hyperlink r:id="rId8" w:history="1">
        <w:r w:rsidRPr="00EE4430">
          <w:rPr>
            <w:rStyle w:val="Hipervnculo"/>
            <w:rFonts w:ascii="Cambria" w:hAnsi="Cambria" w:cs="Arial"/>
            <w:bCs/>
            <w:sz w:val="24"/>
            <w:szCs w:val="24"/>
          </w:rPr>
          <w:t>oferta formativa anual</w:t>
        </w:r>
      </w:hyperlink>
      <w:r w:rsidRPr="00EE4430">
        <w:rPr>
          <w:rFonts w:ascii="Cambria" w:hAnsi="Cambria" w:cs="Arial"/>
          <w:bCs/>
          <w:sz w:val="24"/>
          <w:szCs w:val="24"/>
        </w:rPr>
        <w:t xml:space="preserve"> dirigida a este colectivo.  Se compon</w:t>
      </w:r>
      <w:r w:rsidR="005117CC" w:rsidRPr="00EE4430">
        <w:rPr>
          <w:rFonts w:ascii="Cambria" w:hAnsi="Cambria" w:cs="Arial"/>
          <w:bCs/>
          <w:sz w:val="24"/>
          <w:szCs w:val="24"/>
        </w:rPr>
        <w:t xml:space="preserve">e </w:t>
      </w:r>
      <w:r w:rsidRPr="00EE4430">
        <w:rPr>
          <w:rFonts w:ascii="Cambria" w:hAnsi="Cambria" w:cs="Arial"/>
          <w:bCs/>
          <w:sz w:val="24"/>
          <w:szCs w:val="24"/>
        </w:rPr>
        <w:t xml:space="preserve">de 29 cursos de </w:t>
      </w:r>
      <w:r w:rsidR="005117CC" w:rsidRPr="00EE4430">
        <w:rPr>
          <w:rFonts w:ascii="Cambria" w:hAnsi="Cambria" w:cs="Arial"/>
          <w:bCs/>
          <w:sz w:val="24"/>
          <w:szCs w:val="24"/>
        </w:rPr>
        <w:t xml:space="preserve">abarca </w:t>
      </w:r>
      <w:r w:rsidRPr="00EE4430">
        <w:rPr>
          <w:rFonts w:ascii="Cambria" w:hAnsi="Cambria" w:cs="Arial"/>
          <w:bCs/>
          <w:sz w:val="24"/>
          <w:szCs w:val="24"/>
        </w:rPr>
        <w:t xml:space="preserve"> todos los aspectos relacionados con</w:t>
      </w:r>
      <w:r w:rsidR="005117CC" w:rsidRPr="00EE4430">
        <w:rPr>
          <w:rFonts w:ascii="Cambria" w:hAnsi="Cambria" w:cs="Arial"/>
          <w:bCs/>
          <w:sz w:val="24"/>
          <w:szCs w:val="24"/>
        </w:rPr>
        <w:t xml:space="preserve"> la gestión de la información y el proceso investigador</w:t>
      </w:r>
      <w:r w:rsidRPr="00EE4430">
        <w:rPr>
          <w:rFonts w:ascii="Cambria" w:hAnsi="Cambria" w:cs="Arial"/>
          <w:bCs/>
          <w:sz w:val="24"/>
          <w:szCs w:val="24"/>
        </w:rPr>
        <w:t xml:space="preserve">  (</w:t>
      </w:r>
      <w:r w:rsidRPr="00EE4430">
        <w:rPr>
          <w:rFonts w:ascii="Cambria" w:hAnsi="Cambria" w:cs="Arial"/>
          <w:bCs/>
          <w:i/>
          <w:sz w:val="24"/>
          <w:szCs w:val="24"/>
        </w:rPr>
        <w:t>Como busca</w:t>
      </w:r>
      <w:r w:rsidR="00C91E3D" w:rsidRPr="00EE4430">
        <w:rPr>
          <w:rFonts w:ascii="Cambria" w:hAnsi="Cambria" w:cs="Arial"/>
          <w:bCs/>
          <w:i/>
          <w:sz w:val="24"/>
          <w:szCs w:val="24"/>
        </w:rPr>
        <w:t xml:space="preserve">r y gestionar la información, </w:t>
      </w:r>
      <w:r w:rsidRPr="00EE4430">
        <w:rPr>
          <w:rFonts w:ascii="Cambria" w:hAnsi="Cambria" w:cs="Arial"/>
          <w:bCs/>
          <w:i/>
          <w:sz w:val="24"/>
          <w:szCs w:val="24"/>
        </w:rPr>
        <w:t>Derec</w:t>
      </w:r>
      <w:r w:rsidR="00C91E3D" w:rsidRPr="00EE4430">
        <w:rPr>
          <w:rFonts w:ascii="Cambria" w:hAnsi="Cambria" w:cs="Arial"/>
          <w:bCs/>
          <w:i/>
          <w:sz w:val="24"/>
          <w:szCs w:val="24"/>
        </w:rPr>
        <w:t xml:space="preserve">hos de autor, Dónde publicar, </w:t>
      </w:r>
      <w:r w:rsidRPr="00EE4430">
        <w:rPr>
          <w:rFonts w:ascii="Cambria" w:hAnsi="Cambria" w:cs="Arial"/>
          <w:bCs/>
          <w:i/>
          <w:sz w:val="24"/>
          <w:szCs w:val="24"/>
        </w:rPr>
        <w:t>Estrategias de visibilida</w:t>
      </w:r>
      <w:r w:rsidR="00C91E3D" w:rsidRPr="00EE4430">
        <w:rPr>
          <w:rFonts w:ascii="Cambria" w:hAnsi="Cambria" w:cs="Arial"/>
          <w:bCs/>
          <w:i/>
          <w:sz w:val="24"/>
          <w:szCs w:val="24"/>
        </w:rPr>
        <w:t xml:space="preserve">d de la producción científica, </w:t>
      </w:r>
      <w:r w:rsidRPr="00EE4430">
        <w:rPr>
          <w:rFonts w:ascii="Cambria" w:hAnsi="Cambria" w:cs="Arial"/>
          <w:bCs/>
          <w:i/>
          <w:sz w:val="24"/>
          <w:szCs w:val="24"/>
        </w:rPr>
        <w:t>Gestió</w:t>
      </w:r>
      <w:r w:rsidR="00C91E3D" w:rsidRPr="00EE4430">
        <w:rPr>
          <w:rFonts w:ascii="Cambria" w:hAnsi="Cambria" w:cs="Arial"/>
          <w:bCs/>
          <w:i/>
          <w:sz w:val="24"/>
          <w:szCs w:val="24"/>
        </w:rPr>
        <w:t>n de referencias bibliográficas</w:t>
      </w:r>
      <w:r w:rsidR="00C91E3D" w:rsidRPr="00EE4430">
        <w:rPr>
          <w:rFonts w:ascii="Cambria" w:hAnsi="Cambria" w:cs="Arial"/>
          <w:bCs/>
          <w:sz w:val="24"/>
          <w:szCs w:val="24"/>
        </w:rPr>
        <w:t>)</w:t>
      </w:r>
      <w:r w:rsidRPr="00EE4430">
        <w:rPr>
          <w:rFonts w:ascii="Cambria" w:hAnsi="Cambria" w:cs="Arial"/>
          <w:bCs/>
          <w:sz w:val="24"/>
          <w:szCs w:val="24"/>
        </w:rPr>
        <w:t xml:space="preserve">. </w:t>
      </w:r>
    </w:p>
    <w:p w:rsidR="00836953" w:rsidRPr="00EE4430" w:rsidRDefault="00836953" w:rsidP="005117CC">
      <w:pPr>
        <w:tabs>
          <w:tab w:val="left" w:pos="902"/>
        </w:tabs>
        <w:jc w:val="both"/>
        <w:rPr>
          <w:rFonts w:ascii="Cambria" w:hAnsi="Cambria" w:cs="Arial"/>
          <w:bCs/>
          <w:sz w:val="24"/>
          <w:szCs w:val="24"/>
        </w:rPr>
      </w:pPr>
      <w:r w:rsidRPr="00EE4430">
        <w:rPr>
          <w:rFonts w:ascii="Cambria" w:hAnsi="Cambria" w:cs="Arial"/>
          <w:bCs/>
          <w:sz w:val="24"/>
          <w:szCs w:val="24"/>
        </w:rPr>
        <w:t xml:space="preserve">Entre ellos se oferta </w:t>
      </w:r>
      <w:r w:rsidR="007C5E7A" w:rsidRPr="00EE4430">
        <w:rPr>
          <w:rFonts w:ascii="Cambria" w:hAnsi="Cambria" w:cs="Arial"/>
          <w:bCs/>
          <w:sz w:val="24"/>
          <w:szCs w:val="24"/>
        </w:rPr>
        <w:t xml:space="preserve">6 cursos de </w:t>
      </w:r>
      <w:r w:rsidR="007C5E7A" w:rsidRPr="00EE4430">
        <w:rPr>
          <w:rFonts w:ascii="Cambria" w:hAnsi="Cambria" w:cs="Arial"/>
          <w:bCs/>
          <w:i/>
          <w:sz w:val="24"/>
          <w:szCs w:val="24"/>
        </w:rPr>
        <w:t>Mendeley</w:t>
      </w:r>
      <w:r w:rsidR="007C5E7A" w:rsidRPr="00EE4430">
        <w:rPr>
          <w:rFonts w:ascii="Cambria" w:hAnsi="Cambria" w:cs="Arial"/>
          <w:bCs/>
          <w:sz w:val="24"/>
          <w:szCs w:val="24"/>
        </w:rPr>
        <w:t>, utilizando una metodología presencia</w:t>
      </w:r>
      <w:r w:rsidR="00C91E3D" w:rsidRPr="00EE4430">
        <w:rPr>
          <w:rFonts w:ascii="Cambria" w:hAnsi="Cambria" w:cs="Arial"/>
          <w:bCs/>
          <w:sz w:val="24"/>
          <w:szCs w:val="24"/>
        </w:rPr>
        <w:t>l</w:t>
      </w:r>
      <w:r w:rsidR="007C5E7A" w:rsidRPr="00EE4430">
        <w:rPr>
          <w:rFonts w:ascii="Cambria" w:hAnsi="Cambria" w:cs="Arial"/>
          <w:bCs/>
          <w:sz w:val="24"/>
          <w:szCs w:val="24"/>
        </w:rPr>
        <w:t>. Se inscribieron 85 personas de las que asistieron 65</w:t>
      </w:r>
      <w:r w:rsidR="00FC06D1" w:rsidRPr="00EE4430">
        <w:rPr>
          <w:rFonts w:ascii="Cambria" w:hAnsi="Cambria" w:cs="Arial"/>
          <w:bCs/>
          <w:sz w:val="24"/>
          <w:szCs w:val="24"/>
        </w:rPr>
        <w:t>.</w:t>
      </w:r>
    </w:p>
    <w:p w:rsidR="002C7D80" w:rsidRPr="00EE4430" w:rsidRDefault="002C7D80" w:rsidP="005117CC">
      <w:pPr>
        <w:tabs>
          <w:tab w:val="left" w:pos="902"/>
        </w:tabs>
        <w:jc w:val="both"/>
        <w:rPr>
          <w:rFonts w:ascii="Cambria" w:hAnsi="Cambria" w:cs="Arial"/>
          <w:bCs/>
          <w:sz w:val="24"/>
          <w:szCs w:val="24"/>
        </w:rPr>
      </w:pPr>
      <w:r w:rsidRPr="00EE4430">
        <w:rPr>
          <w:rFonts w:ascii="Cambria" w:hAnsi="Cambria" w:cs="Arial"/>
          <w:bCs/>
          <w:sz w:val="24"/>
          <w:szCs w:val="24"/>
        </w:rPr>
        <w:t>Dada la dispersión geográfica de los doctorando, muchos fuera de Sevilla y de España</w:t>
      </w:r>
      <w:r w:rsidR="00EF5208" w:rsidRPr="00EE4430">
        <w:rPr>
          <w:rFonts w:ascii="Cambria" w:hAnsi="Cambria" w:cs="Arial"/>
          <w:bCs/>
          <w:sz w:val="24"/>
          <w:szCs w:val="24"/>
        </w:rPr>
        <w:t>,</w:t>
      </w:r>
      <w:r w:rsidR="00C91E3D" w:rsidRPr="00EE4430">
        <w:rPr>
          <w:rFonts w:ascii="Cambria" w:hAnsi="Cambria" w:cs="Arial"/>
          <w:bCs/>
          <w:sz w:val="24"/>
          <w:szCs w:val="24"/>
        </w:rPr>
        <w:t xml:space="preserve"> y </w:t>
      </w:r>
      <w:r w:rsidR="00EF5208" w:rsidRPr="00EE4430">
        <w:rPr>
          <w:rFonts w:ascii="Cambria" w:hAnsi="Cambria" w:cs="Arial"/>
          <w:bCs/>
          <w:sz w:val="24"/>
          <w:szCs w:val="24"/>
        </w:rPr>
        <w:t xml:space="preserve"> las necesidades de nuestros usuarios 2.0, que necesitan y solicitan una </w:t>
      </w:r>
      <w:r w:rsidR="00C94EC5" w:rsidRPr="00EE4430">
        <w:rPr>
          <w:rFonts w:ascii="Cambria" w:hAnsi="Cambria" w:cs="Arial"/>
          <w:bCs/>
          <w:sz w:val="24"/>
          <w:szCs w:val="24"/>
        </w:rPr>
        <w:t>formación</w:t>
      </w:r>
      <w:r w:rsidR="00EF5208" w:rsidRPr="00EE4430">
        <w:rPr>
          <w:rFonts w:ascii="Cambria" w:hAnsi="Cambria" w:cs="Arial"/>
          <w:bCs/>
          <w:sz w:val="24"/>
          <w:szCs w:val="24"/>
        </w:rPr>
        <w:t xml:space="preserve"> 24x7, </w:t>
      </w:r>
      <w:r w:rsidRPr="00EE4430">
        <w:rPr>
          <w:rFonts w:ascii="Cambria" w:hAnsi="Cambria" w:cs="Arial"/>
          <w:bCs/>
          <w:sz w:val="24"/>
          <w:szCs w:val="24"/>
        </w:rPr>
        <w:t xml:space="preserve">decidimos </w:t>
      </w:r>
      <w:r w:rsidR="008F2737" w:rsidRPr="00EE4430">
        <w:rPr>
          <w:rFonts w:ascii="Cambria" w:hAnsi="Cambria" w:cs="Arial"/>
          <w:bCs/>
          <w:sz w:val="24"/>
          <w:szCs w:val="24"/>
        </w:rPr>
        <w:t xml:space="preserve">sustituir </w:t>
      </w:r>
      <w:r w:rsidR="00C91E3D" w:rsidRPr="00EE4430">
        <w:rPr>
          <w:rFonts w:ascii="Cambria" w:hAnsi="Cambria" w:cs="Arial"/>
          <w:bCs/>
          <w:sz w:val="24"/>
          <w:szCs w:val="24"/>
        </w:rPr>
        <w:t xml:space="preserve"> para el año 2018 </w:t>
      </w:r>
      <w:r w:rsidR="008F2737" w:rsidRPr="00EE4430">
        <w:rPr>
          <w:rFonts w:ascii="Cambria" w:hAnsi="Cambria" w:cs="Arial"/>
          <w:bCs/>
          <w:sz w:val="24"/>
          <w:szCs w:val="24"/>
        </w:rPr>
        <w:t xml:space="preserve">estos 6 cursos presenciales por </w:t>
      </w:r>
      <w:hyperlink r:id="rId9" w:history="1">
        <w:r w:rsidR="008F2737" w:rsidRPr="00EE4430">
          <w:rPr>
            <w:rStyle w:val="Hipervnculo"/>
            <w:rFonts w:ascii="Cambria" w:hAnsi="Cambria" w:cs="Arial"/>
            <w:bCs/>
            <w:sz w:val="24"/>
            <w:szCs w:val="24"/>
          </w:rPr>
          <w:t>una oferta formativa virtual</w:t>
        </w:r>
        <w:r w:rsidR="00334800" w:rsidRPr="00EE4430">
          <w:rPr>
            <w:rStyle w:val="Hipervnculo"/>
            <w:rFonts w:ascii="Cambria" w:hAnsi="Cambria" w:cs="Arial"/>
            <w:bCs/>
            <w:sz w:val="24"/>
            <w:szCs w:val="24"/>
          </w:rPr>
          <w:t xml:space="preserve"> de 10</w:t>
        </w:r>
        <w:r w:rsidR="006C7D9D" w:rsidRPr="00EE4430">
          <w:rPr>
            <w:rStyle w:val="Hipervnculo"/>
            <w:rFonts w:ascii="Cambria" w:hAnsi="Cambria" w:cs="Arial"/>
            <w:bCs/>
            <w:sz w:val="24"/>
            <w:szCs w:val="24"/>
          </w:rPr>
          <w:t>0</w:t>
        </w:r>
        <w:r w:rsidR="00334800" w:rsidRPr="00EE4430">
          <w:rPr>
            <w:rStyle w:val="Hipervnculo"/>
            <w:rFonts w:ascii="Cambria" w:hAnsi="Cambria" w:cs="Arial"/>
            <w:bCs/>
            <w:sz w:val="24"/>
            <w:szCs w:val="24"/>
          </w:rPr>
          <w:t xml:space="preserve"> plazas</w:t>
        </w:r>
      </w:hyperlink>
    </w:p>
    <w:p w:rsidR="00B06C54" w:rsidRPr="004B6F9B" w:rsidRDefault="008F2737" w:rsidP="00B06C54">
      <w:pPr>
        <w:jc w:val="both"/>
        <w:rPr>
          <w:rFonts w:ascii="Cambria" w:hAnsi="Cambria"/>
          <w:sz w:val="24"/>
          <w:szCs w:val="24"/>
        </w:rPr>
      </w:pPr>
      <w:r w:rsidRPr="004B6F9B">
        <w:rPr>
          <w:rFonts w:ascii="Cambria" w:hAnsi="Cambria" w:cs="Arial"/>
          <w:bCs/>
          <w:sz w:val="24"/>
          <w:szCs w:val="24"/>
        </w:rPr>
        <w:lastRenderedPageBreak/>
        <w:t>La metodología virtual se utiliza en la BUS d</w:t>
      </w:r>
      <w:r w:rsidR="00B06C54" w:rsidRPr="004B6F9B">
        <w:rPr>
          <w:rFonts w:ascii="Cambria" w:hAnsi="Cambria"/>
          <w:sz w:val="24"/>
          <w:szCs w:val="24"/>
        </w:rPr>
        <w:t>esde el curso académico 2004/2005</w:t>
      </w:r>
      <w:r w:rsidRPr="004B6F9B">
        <w:rPr>
          <w:rFonts w:ascii="Cambria" w:hAnsi="Cambria"/>
          <w:sz w:val="24"/>
          <w:szCs w:val="24"/>
        </w:rPr>
        <w:t xml:space="preserve">, con </w:t>
      </w:r>
      <w:r w:rsidR="00B06C54" w:rsidRPr="004B6F9B">
        <w:rPr>
          <w:rFonts w:ascii="Cambria" w:hAnsi="Cambria"/>
          <w:sz w:val="24"/>
          <w:szCs w:val="24"/>
        </w:rPr>
        <w:t xml:space="preserve"> iniciativas</w:t>
      </w:r>
      <w:r w:rsidRPr="004B6F9B">
        <w:rPr>
          <w:rFonts w:ascii="Cambria" w:hAnsi="Cambria"/>
          <w:sz w:val="24"/>
          <w:szCs w:val="24"/>
        </w:rPr>
        <w:t xml:space="preserve"> importantes. </w:t>
      </w:r>
      <w:r w:rsidR="00C91E3D" w:rsidRPr="004B6F9B">
        <w:rPr>
          <w:rFonts w:ascii="Cambria" w:hAnsi="Cambria"/>
          <w:sz w:val="24"/>
          <w:szCs w:val="24"/>
        </w:rPr>
        <w:t xml:space="preserve"> </w:t>
      </w:r>
      <w:r w:rsidR="00B220BE" w:rsidRPr="004B6F9B">
        <w:rPr>
          <w:rFonts w:ascii="Cambria" w:hAnsi="Cambria"/>
          <w:sz w:val="24"/>
          <w:szCs w:val="24"/>
        </w:rPr>
        <w:t xml:space="preserve">Durante años hemos ofertado a través </w:t>
      </w:r>
      <w:r w:rsidR="00002E0B" w:rsidRPr="004B6F9B">
        <w:rPr>
          <w:rFonts w:ascii="Cambria" w:hAnsi="Cambria"/>
          <w:sz w:val="24"/>
          <w:szCs w:val="24"/>
        </w:rPr>
        <w:t>de la plataforma de Enseñanza Virtual</w:t>
      </w:r>
      <w:r w:rsidR="00B06C54" w:rsidRPr="004B6F9B">
        <w:rPr>
          <w:rFonts w:ascii="Cambria" w:hAnsi="Cambria"/>
          <w:sz w:val="24"/>
          <w:szCs w:val="24"/>
        </w:rPr>
        <w:t xml:space="preserve"> de la US </w:t>
      </w:r>
      <w:r w:rsidR="008505DF" w:rsidRPr="004B6F9B">
        <w:rPr>
          <w:rFonts w:ascii="Cambria" w:hAnsi="Cambria"/>
          <w:sz w:val="24"/>
          <w:szCs w:val="24"/>
        </w:rPr>
        <w:t>asigna</w:t>
      </w:r>
      <w:r w:rsidR="00B220BE" w:rsidRPr="004B6F9B">
        <w:rPr>
          <w:rFonts w:ascii="Cambria" w:hAnsi="Cambria"/>
          <w:sz w:val="24"/>
          <w:szCs w:val="24"/>
        </w:rPr>
        <w:t xml:space="preserve">turas </w:t>
      </w:r>
      <w:r w:rsidR="00B06C54" w:rsidRPr="004B6F9B">
        <w:rPr>
          <w:rFonts w:ascii="Cambria" w:hAnsi="Cambria"/>
          <w:sz w:val="24"/>
          <w:szCs w:val="24"/>
        </w:rPr>
        <w:t xml:space="preserve">de libre configuración </w:t>
      </w:r>
      <w:r w:rsidR="00875C66" w:rsidRPr="004B6F9B">
        <w:rPr>
          <w:rFonts w:ascii="Cambria" w:hAnsi="Cambria"/>
          <w:sz w:val="24"/>
          <w:szCs w:val="24"/>
        </w:rPr>
        <w:t xml:space="preserve">destinadas a determinados centros o áreas del </w:t>
      </w:r>
      <w:r w:rsidR="00C94EC5" w:rsidRPr="004B6F9B">
        <w:rPr>
          <w:rFonts w:ascii="Cambria" w:hAnsi="Cambria"/>
          <w:sz w:val="24"/>
          <w:szCs w:val="24"/>
        </w:rPr>
        <w:t>conocimiento</w:t>
      </w:r>
      <w:r w:rsidR="00875C66" w:rsidRPr="004B6F9B">
        <w:rPr>
          <w:rFonts w:ascii="Cambria" w:hAnsi="Cambria"/>
          <w:sz w:val="24"/>
          <w:szCs w:val="24"/>
        </w:rPr>
        <w:t xml:space="preserve"> </w:t>
      </w:r>
      <w:r w:rsidR="00B06C54" w:rsidRPr="004B6F9B">
        <w:rPr>
          <w:rFonts w:ascii="Cambria" w:hAnsi="Cambria"/>
          <w:sz w:val="24"/>
          <w:szCs w:val="24"/>
        </w:rPr>
        <w:t>y</w:t>
      </w:r>
      <w:r w:rsidR="00B220BE" w:rsidRPr="004B6F9B">
        <w:rPr>
          <w:rFonts w:ascii="Cambria" w:hAnsi="Cambria"/>
          <w:sz w:val="24"/>
          <w:szCs w:val="24"/>
        </w:rPr>
        <w:t xml:space="preserve"> mantenemos una presencia activa </w:t>
      </w:r>
      <w:r w:rsidR="00B06C54" w:rsidRPr="004B6F9B">
        <w:rPr>
          <w:rFonts w:ascii="Cambria" w:hAnsi="Cambria"/>
          <w:sz w:val="24"/>
          <w:szCs w:val="24"/>
        </w:rPr>
        <w:t xml:space="preserve"> </w:t>
      </w:r>
      <w:r w:rsidR="00875C66" w:rsidRPr="004B6F9B">
        <w:rPr>
          <w:rFonts w:ascii="Cambria" w:hAnsi="Cambria"/>
          <w:sz w:val="24"/>
          <w:szCs w:val="24"/>
        </w:rPr>
        <w:t xml:space="preserve">a través de </w:t>
      </w:r>
      <w:r w:rsidR="00B06C54" w:rsidRPr="004B6F9B">
        <w:rPr>
          <w:rFonts w:ascii="Cambria" w:hAnsi="Cambria"/>
          <w:sz w:val="24"/>
          <w:szCs w:val="24"/>
        </w:rPr>
        <w:t xml:space="preserve"> la participación </w:t>
      </w:r>
      <w:r w:rsidR="00B220BE" w:rsidRPr="004B6F9B">
        <w:rPr>
          <w:rFonts w:ascii="Cambria" w:hAnsi="Cambria"/>
          <w:sz w:val="24"/>
          <w:szCs w:val="24"/>
        </w:rPr>
        <w:t>de bibliotecarios</w:t>
      </w:r>
      <w:r w:rsidR="00B06C54" w:rsidRPr="004B6F9B">
        <w:rPr>
          <w:rFonts w:ascii="Cambria" w:hAnsi="Cambria"/>
          <w:sz w:val="24"/>
          <w:szCs w:val="24"/>
        </w:rPr>
        <w:t xml:space="preserve"> en asignaturas </w:t>
      </w:r>
      <w:r w:rsidR="00875C66" w:rsidRPr="004B6F9B">
        <w:rPr>
          <w:rFonts w:ascii="Cambria" w:hAnsi="Cambria"/>
          <w:sz w:val="24"/>
          <w:szCs w:val="24"/>
        </w:rPr>
        <w:t>regladas</w:t>
      </w:r>
      <w:r w:rsidR="00B06C54" w:rsidRPr="004B6F9B">
        <w:rPr>
          <w:rFonts w:ascii="Cambria" w:hAnsi="Cambria"/>
          <w:sz w:val="24"/>
          <w:szCs w:val="24"/>
        </w:rPr>
        <w:t xml:space="preserve"> dentro de los planes de estudio.</w:t>
      </w:r>
    </w:p>
    <w:p w:rsidR="00334800" w:rsidRPr="004B6F9B" w:rsidRDefault="00B220BE" w:rsidP="005117CC">
      <w:pPr>
        <w:tabs>
          <w:tab w:val="left" w:pos="902"/>
        </w:tabs>
        <w:jc w:val="both"/>
        <w:rPr>
          <w:rFonts w:ascii="Cambria" w:hAnsi="Cambria" w:cs="Arial"/>
          <w:bCs/>
          <w:sz w:val="24"/>
          <w:szCs w:val="24"/>
        </w:rPr>
      </w:pPr>
      <w:r w:rsidRPr="004B6F9B">
        <w:rPr>
          <w:rFonts w:ascii="Cambria" w:hAnsi="Cambria" w:cs="Arial"/>
          <w:bCs/>
          <w:sz w:val="24"/>
          <w:szCs w:val="24"/>
        </w:rPr>
        <w:t>E</w:t>
      </w:r>
      <w:r w:rsidR="00875C66" w:rsidRPr="004B6F9B">
        <w:rPr>
          <w:rFonts w:ascii="Cambria" w:hAnsi="Cambria" w:cs="Arial"/>
          <w:bCs/>
          <w:sz w:val="24"/>
          <w:szCs w:val="24"/>
        </w:rPr>
        <w:t xml:space="preserve">l </w:t>
      </w:r>
      <w:hyperlink r:id="rId10" w:history="1">
        <w:r w:rsidR="00875C66" w:rsidRPr="004B6F9B">
          <w:rPr>
            <w:rStyle w:val="Hipervnculo"/>
            <w:rFonts w:ascii="Cambria" w:hAnsi="Cambria" w:cs="Arial"/>
            <w:bCs/>
            <w:sz w:val="24"/>
            <w:szCs w:val="24"/>
          </w:rPr>
          <w:t xml:space="preserve"> curso virtual de Mendeley para doctorandos </w:t>
        </w:r>
      </w:hyperlink>
      <w:r w:rsidR="00875C66" w:rsidRPr="004B6F9B">
        <w:rPr>
          <w:rFonts w:ascii="Cambria" w:hAnsi="Cambria" w:cs="Arial"/>
          <w:bCs/>
          <w:sz w:val="24"/>
          <w:szCs w:val="24"/>
        </w:rPr>
        <w:t xml:space="preserve">   continúa   esta línea de actuación pero presenta  </w:t>
      </w:r>
      <w:r w:rsidRPr="004B6F9B">
        <w:rPr>
          <w:rFonts w:ascii="Cambria" w:hAnsi="Cambria" w:cs="Arial"/>
          <w:bCs/>
          <w:sz w:val="24"/>
          <w:szCs w:val="24"/>
        </w:rPr>
        <w:t>un carácter diferenciador importante</w:t>
      </w:r>
      <w:r w:rsidR="00875C66" w:rsidRPr="004B6F9B">
        <w:rPr>
          <w:rFonts w:ascii="Cambria" w:hAnsi="Cambria" w:cs="Arial"/>
          <w:bCs/>
          <w:sz w:val="24"/>
          <w:szCs w:val="24"/>
        </w:rPr>
        <w:t>. Las oferta</w:t>
      </w:r>
      <w:r w:rsidR="00002E0B" w:rsidRPr="004B6F9B">
        <w:rPr>
          <w:rFonts w:ascii="Cambria" w:hAnsi="Cambria" w:cs="Arial"/>
          <w:bCs/>
          <w:sz w:val="24"/>
          <w:szCs w:val="24"/>
        </w:rPr>
        <w:t xml:space="preserve">s anteriores iban destinadas a </w:t>
      </w:r>
      <w:r w:rsidR="00875C66" w:rsidRPr="004B6F9B">
        <w:rPr>
          <w:rFonts w:ascii="Cambria" w:hAnsi="Cambria" w:cs="Arial"/>
          <w:bCs/>
          <w:sz w:val="24"/>
          <w:szCs w:val="24"/>
        </w:rPr>
        <w:t xml:space="preserve">determinados centros o </w:t>
      </w:r>
      <w:r w:rsidRPr="004B6F9B">
        <w:rPr>
          <w:rFonts w:ascii="Cambria" w:hAnsi="Cambria" w:cs="Arial"/>
          <w:bCs/>
          <w:sz w:val="24"/>
          <w:szCs w:val="24"/>
        </w:rPr>
        <w:t>áreas y e</w:t>
      </w:r>
      <w:r w:rsidR="00875C66" w:rsidRPr="004B6F9B">
        <w:rPr>
          <w:rFonts w:ascii="Cambria" w:hAnsi="Cambria" w:cs="Arial"/>
          <w:bCs/>
          <w:sz w:val="24"/>
          <w:szCs w:val="24"/>
        </w:rPr>
        <w:t xml:space="preserve">ste curso se dirige a </w:t>
      </w:r>
      <w:r w:rsidR="00334800" w:rsidRPr="004B6F9B">
        <w:rPr>
          <w:rFonts w:ascii="Cambria" w:hAnsi="Cambria" w:cs="Arial"/>
          <w:bCs/>
          <w:sz w:val="24"/>
          <w:szCs w:val="24"/>
        </w:rPr>
        <w:t xml:space="preserve">todos los doctorandos de la US. </w:t>
      </w:r>
    </w:p>
    <w:p w:rsidR="00FC06D1" w:rsidRPr="004B6F9B" w:rsidRDefault="00334800" w:rsidP="005117CC">
      <w:pPr>
        <w:tabs>
          <w:tab w:val="left" w:pos="902"/>
        </w:tabs>
        <w:jc w:val="both"/>
        <w:rPr>
          <w:rFonts w:ascii="Cambria" w:hAnsi="Cambria" w:cs="Arial"/>
          <w:bCs/>
          <w:sz w:val="24"/>
          <w:szCs w:val="24"/>
        </w:rPr>
      </w:pPr>
      <w:r w:rsidRPr="004B6F9B">
        <w:rPr>
          <w:rFonts w:ascii="Cambria" w:hAnsi="Cambria" w:cs="Arial"/>
          <w:bCs/>
          <w:sz w:val="24"/>
          <w:szCs w:val="24"/>
        </w:rPr>
        <w:t xml:space="preserve">Para poder atender las necesidades de este colectivo tan </w:t>
      </w:r>
      <w:r w:rsidR="00C94EC5" w:rsidRPr="004B6F9B">
        <w:rPr>
          <w:rFonts w:ascii="Cambria" w:hAnsi="Cambria" w:cs="Arial"/>
          <w:bCs/>
          <w:sz w:val="24"/>
          <w:szCs w:val="24"/>
        </w:rPr>
        <w:t>especializado</w:t>
      </w:r>
      <w:r w:rsidRPr="004B6F9B">
        <w:rPr>
          <w:rFonts w:ascii="Cambria" w:hAnsi="Cambria" w:cs="Arial"/>
          <w:bCs/>
          <w:sz w:val="24"/>
          <w:szCs w:val="24"/>
        </w:rPr>
        <w:t xml:space="preserve"> se ha formado un equipo de trabajo compuesto por bibliotecarios </w:t>
      </w:r>
      <w:r w:rsidR="00B220BE" w:rsidRPr="004B6F9B">
        <w:rPr>
          <w:rFonts w:ascii="Cambria" w:hAnsi="Cambria" w:cs="Arial"/>
          <w:bCs/>
          <w:sz w:val="24"/>
          <w:szCs w:val="24"/>
        </w:rPr>
        <w:t xml:space="preserve">especializados </w:t>
      </w:r>
      <w:proofErr w:type="gramStart"/>
      <w:r w:rsidR="00B220BE" w:rsidRPr="004B6F9B">
        <w:rPr>
          <w:rFonts w:ascii="Cambria" w:hAnsi="Cambria" w:cs="Arial"/>
          <w:bCs/>
          <w:sz w:val="24"/>
          <w:szCs w:val="24"/>
        </w:rPr>
        <w:t xml:space="preserve">en </w:t>
      </w:r>
      <w:r w:rsidRPr="004B6F9B">
        <w:rPr>
          <w:rFonts w:ascii="Cambria" w:hAnsi="Cambria" w:cs="Arial"/>
          <w:bCs/>
          <w:sz w:val="24"/>
          <w:szCs w:val="24"/>
        </w:rPr>
        <w:t xml:space="preserve"> las</w:t>
      </w:r>
      <w:proofErr w:type="gramEnd"/>
      <w:r w:rsidRPr="004B6F9B">
        <w:rPr>
          <w:rFonts w:ascii="Cambria" w:hAnsi="Cambria" w:cs="Arial"/>
          <w:bCs/>
          <w:sz w:val="24"/>
          <w:szCs w:val="24"/>
        </w:rPr>
        <w:t xml:space="preserve"> 5 ramas del conocimiento, </w:t>
      </w:r>
      <w:r w:rsidR="00B220BE" w:rsidRPr="004B6F9B">
        <w:rPr>
          <w:rFonts w:ascii="Cambria" w:hAnsi="Cambria" w:cs="Arial"/>
          <w:bCs/>
          <w:sz w:val="24"/>
          <w:szCs w:val="24"/>
        </w:rPr>
        <w:t xml:space="preserve">expertos en </w:t>
      </w:r>
      <w:r w:rsidR="00B220BE" w:rsidRPr="004B6F9B">
        <w:rPr>
          <w:rFonts w:ascii="Cambria" w:hAnsi="Cambria" w:cs="Arial"/>
          <w:bCs/>
          <w:i/>
          <w:sz w:val="24"/>
          <w:szCs w:val="24"/>
        </w:rPr>
        <w:t>Mendeley</w:t>
      </w:r>
      <w:r w:rsidR="00B220BE" w:rsidRPr="004B6F9B">
        <w:rPr>
          <w:rFonts w:ascii="Cambria" w:hAnsi="Cambria" w:cs="Arial"/>
          <w:bCs/>
          <w:sz w:val="24"/>
          <w:szCs w:val="24"/>
        </w:rPr>
        <w:t xml:space="preserve"> y en </w:t>
      </w:r>
      <w:r w:rsidR="00B220BE" w:rsidRPr="004B6F9B">
        <w:rPr>
          <w:rFonts w:ascii="Cambria" w:hAnsi="Cambria" w:cs="Arial"/>
          <w:bCs/>
          <w:i/>
          <w:sz w:val="24"/>
          <w:szCs w:val="24"/>
        </w:rPr>
        <w:t>e-learni</w:t>
      </w:r>
      <w:r w:rsidR="004B6F9B">
        <w:rPr>
          <w:rFonts w:ascii="Cambria" w:hAnsi="Cambria" w:cs="Arial"/>
          <w:bCs/>
          <w:i/>
          <w:sz w:val="24"/>
          <w:szCs w:val="24"/>
        </w:rPr>
        <w:t>n</w:t>
      </w:r>
      <w:r w:rsidR="00B220BE" w:rsidRPr="004B6F9B">
        <w:rPr>
          <w:rFonts w:ascii="Cambria" w:hAnsi="Cambria" w:cs="Arial"/>
          <w:bCs/>
          <w:i/>
          <w:sz w:val="24"/>
          <w:szCs w:val="24"/>
        </w:rPr>
        <w:t>g.</w:t>
      </w:r>
      <w:r w:rsidR="00B220BE" w:rsidRPr="004B6F9B">
        <w:rPr>
          <w:rFonts w:ascii="Cambria" w:hAnsi="Cambria" w:cs="Arial"/>
          <w:bCs/>
          <w:sz w:val="24"/>
          <w:szCs w:val="24"/>
        </w:rPr>
        <w:t xml:space="preserve">  Son bibliotecarios </w:t>
      </w:r>
      <w:r w:rsidR="00C94EC5" w:rsidRPr="004B6F9B">
        <w:rPr>
          <w:rFonts w:ascii="Cambria" w:hAnsi="Cambria" w:cs="Arial"/>
          <w:bCs/>
          <w:sz w:val="24"/>
          <w:szCs w:val="24"/>
        </w:rPr>
        <w:t>adscritos</w:t>
      </w:r>
      <w:r w:rsidR="00002E0B" w:rsidRPr="004B6F9B">
        <w:rPr>
          <w:rFonts w:ascii="Cambria" w:hAnsi="Cambria" w:cs="Arial"/>
          <w:bCs/>
          <w:sz w:val="24"/>
          <w:szCs w:val="24"/>
        </w:rPr>
        <w:t xml:space="preserve"> a diferentes B</w:t>
      </w:r>
      <w:r w:rsidRPr="004B6F9B">
        <w:rPr>
          <w:rFonts w:ascii="Cambria" w:hAnsi="Cambria" w:cs="Arial"/>
          <w:bCs/>
          <w:sz w:val="24"/>
          <w:szCs w:val="24"/>
        </w:rPr>
        <w:t xml:space="preserve">ibliotecas de </w:t>
      </w:r>
      <w:r w:rsidR="00002E0B" w:rsidRPr="004B6F9B">
        <w:rPr>
          <w:rFonts w:ascii="Cambria" w:hAnsi="Cambria" w:cs="Arial"/>
          <w:bCs/>
          <w:sz w:val="24"/>
          <w:szCs w:val="24"/>
        </w:rPr>
        <w:t>Á</w:t>
      </w:r>
      <w:r w:rsidR="00EF5208" w:rsidRPr="004B6F9B">
        <w:rPr>
          <w:rFonts w:ascii="Cambria" w:hAnsi="Cambria" w:cs="Arial"/>
          <w:bCs/>
          <w:sz w:val="24"/>
          <w:szCs w:val="24"/>
        </w:rPr>
        <w:t>rea, q</w:t>
      </w:r>
      <w:r w:rsidR="00B220BE" w:rsidRPr="004B6F9B">
        <w:rPr>
          <w:rFonts w:ascii="Cambria" w:hAnsi="Cambria" w:cs="Arial"/>
          <w:bCs/>
          <w:sz w:val="24"/>
          <w:szCs w:val="24"/>
        </w:rPr>
        <w:t>ue trabajan de forma coordinada.</w:t>
      </w:r>
    </w:p>
    <w:p w:rsidR="003144E2" w:rsidRPr="00002E0B" w:rsidRDefault="00B06C54" w:rsidP="00002E0B">
      <w:pPr>
        <w:pStyle w:val="Descripcin"/>
        <w:jc w:val="center"/>
        <w:rPr>
          <w:rFonts w:cstheme="minorHAnsi"/>
          <w:b w:val="0"/>
          <w:i/>
          <w:color w:val="auto"/>
          <w:szCs w:val="16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BFCAEC0" wp14:editId="47C8CB40">
            <wp:extent cx="4979136" cy="4039437"/>
            <wp:effectExtent l="171450" t="171450" r="374015" b="3613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499" t="1658" r="3663" b="3081"/>
                    <a:stretch/>
                  </pic:blipFill>
                  <pic:spPr bwMode="auto">
                    <a:xfrm>
                      <a:off x="0" y="0"/>
                      <a:ext cx="4987744" cy="404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3144E2" w:rsidRPr="00002E0B">
        <w:rPr>
          <w:rFonts w:cstheme="minorHAnsi"/>
          <w:b w:val="0"/>
          <w:i/>
          <w:color w:val="auto"/>
          <w:szCs w:val="16"/>
          <w:lang w:val="es-ES"/>
        </w:rPr>
        <w:t>Imagen  1. Registro del Curso Mendeley, gestor de citas….</w:t>
      </w:r>
    </w:p>
    <w:p w:rsidR="00B06C54" w:rsidRDefault="00B06C54" w:rsidP="005117CC">
      <w:pPr>
        <w:tabs>
          <w:tab w:val="left" w:pos="902"/>
        </w:tabs>
        <w:jc w:val="both"/>
        <w:rPr>
          <w:rFonts w:asciiTheme="majorHAnsi" w:hAnsiTheme="majorHAnsi" w:cs="Arial"/>
          <w:bCs/>
          <w:sz w:val="24"/>
          <w:szCs w:val="24"/>
        </w:rPr>
      </w:pPr>
    </w:p>
    <w:p w:rsidR="00C9431F" w:rsidRDefault="00C9431F" w:rsidP="00124814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C94EC5" w:rsidRDefault="00C94EC5" w:rsidP="003144E2">
      <w:pPr>
        <w:pStyle w:val="Prrafodelista"/>
        <w:tabs>
          <w:tab w:val="left" w:pos="709"/>
          <w:tab w:val="left" w:pos="3432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334800" w:rsidRDefault="00653E89" w:rsidP="003144E2">
      <w:pPr>
        <w:pStyle w:val="Prrafodelista"/>
        <w:tabs>
          <w:tab w:val="left" w:pos="709"/>
          <w:tab w:val="left" w:pos="3432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19E7E70B" wp14:editId="7E20215B">
            <wp:extent cx="5147118" cy="3722915"/>
            <wp:effectExtent l="171450" t="171450" r="377825" b="3543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58" r="12939" b="997"/>
                    <a:stretch/>
                  </pic:blipFill>
                  <pic:spPr bwMode="auto">
                    <a:xfrm>
                      <a:off x="0" y="0"/>
                      <a:ext cx="5155113" cy="3728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34800" w:rsidRPr="00002E0B" w:rsidRDefault="00C94EC5" w:rsidP="00002E0B">
      <w:pPr>
        <w:pStyle w:val="Prrafodelista"/>
        <w:tabs>
          <w:tab w:val="left" w:pos="709"/>
          <w:tab w:val="left" w:pos="3432"/>
        </w:tabs>
        <w:spacing w:after="0" w:line="240" w:lineRule="auto"/>
        <w:jc w:val="center"/>
        <w:rPr>
          <w:rFonts w:ascii="Cambria" w:eastAsia="Times New Roman" w:hAnsi="Cambria" w:cs="Times New Roman"/>
          <w:bCs/>
          <w:i/>
          <w:color w:val="7F7F7F"/>
          <w:sz w:val="28"/>
          <w:szCs w:val="24"/>
          <w:lang w:eastAsia="es-ES"/>
        </w:rPr>
      </w:pPr>
      <w:r w:rsidRPr="00002E0B">
        <w:rPr>
          <w:rFonts w:cstheme="minorHAnsi"/>
          <w:i/>
          <w:sz w:val="18"/>
          <w:szCs w:val="16"/>
        </w:rPr>
        <w:t>Imagen  2. Módulos virtuales del curso</w:t>
      </w:r>
    </w:p>
    <w:p w:rsidR="00334800" w:rsidRDefault="00334800" w:rsidP="00B06C54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B220BE" w:rsidRDefault="00B220BE" w:rsidP="00B06C54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B06C54" w:rsidRDefault="00B06C54" w:rsidP="004B6F9B">
      <w:pPr>
        <w:pStyle w:val="Prrafodelista"/>
        <w:numPr>
          <w:ilvl w:val="0"/>
          <w:numId w:val="6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C3407C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</w:t>
      </w:r>
    </w:p>
    <w:p w:rsidR="00C9431F" w:rsidRDefault="00C9431F" w:rsidP="00124814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D606EE" w:rsidRPr="004B6F9B" w:rsidRDefault="00F356BC" w:rsidP="00124814">
      <w:pPr>
        <w:jc w:val="both"/>
        <w:rPr>
          <w:rFonts w:ascii="Cambria" w:hAnsi="Cambria" w:cs="Arial"/>
          <w:bCs/>
          <w:sz w:val="24"/>
          <w:szCs w:val="24"/>
        </w:rPr>
      </w:pPr>
      <w:r w:rsidRPr="004B6F9B">
        <w:rPr>
          <w:rFonts w:ascii="Cambria" w:hAnsi="Cambria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EE5F9" wp14:editId="71695E5E">
                <wp:simplePos x="0" y="0"/>
                <wp:positionH relativeFrom="column">
                  <wp:posOffset>3782695</wp:posOffset>
                </wp:positionH>
                <wp:positionV relativeFrom="paragraph">
                  <wp:posOffset>44450</wp:posOffset>
                </wp:positionV>
                <wp:extent cx="1888490" cy="855980"/>
                <wp:effectExtent l="0" t="0" r="0" b="1270"/>
                <wp:wrapThrough wrapText="bothSides">
                  <wp:wrapPolygon edited="0">
                    <wp:start x="436" y="0"/>
                    <wp:lineTo x="0" y="961"/>
                    <wp:lineTo x="0" y="20190"/>
                    <wp:lineTo x="436" y="21151"/>
                    <wp:lineTo x="21135" y="21151"/>
                    <wp:lineTo x="21353" y="20190"/>
                    <wp:lineTo x="21353" y="961"/>
                    <wp:lineTo x="20917" y="0"/>
                    <wp:lineTo x="436" y="0"/>
                  </wp:wrapPolygon>
                </wp:wrapThrough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855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2FA4" w:rsidRDefault="00A52FA4" w:rsidP="00A52FA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 curso virtual</w:t>
                            </w:r>
                          </w:p>
                          <w:p w:rsidR="00A52FA4" w:rsidRDefault="00CF4099" w:rsidP="00A52FA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333</w:t>
                            </w:r>
                            <w:r w:rsidRPr="00EF437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2FA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inscritos</w:t>
                            </w:r>
                          </w:p>
                          <w:p w:rsidR="00CF4099" w:rsidRPr="00EF437F" w:rsidRDefault="00387905" w:rsidP="00A52FA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223</w:t>
                            </w:r>
                            <w:r w:rsidR="000B24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que lo han finalizado</w:t>
                            </w:r>
                          </w:p>
                          <w:p w:rsidR="00CF4099" w:rsidRPr="00EF437F" w:rsidRDefault="00CF4099" w:rsidP="00CF409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EE5F9" id="Rectángulo redondeado 12" o:spid="_x0000_s1026" style="position:absolute;left:0;text-align:left;margin-left:297.85pt;margin-top:3.5pt;width:148.7pt;height:6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" fillcolor="#bfbfbf" stroked="f">
                <v:textbox>
                  <w:txbxContent>
                    <w:p w:rsidR="00A52FA4" w:rsidRDefault="00A52FA4" w:rsidP="00A52FA4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 curso virtual</w:t>
                      </w:r>
                    </w:p>
                    <w:p w:rsidR="00A52FA4" w:rsidRDefault="00CF4099" w:rsidP="00A52FA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333</w:t>
                      </w:r>
                      <w:r w:rsidRPr="00EF437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52FA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inscritos</w:t>
                      </w:r>
                    </w:p>
                    <w:p w:rsidR="00CF4099" w:rsidRPr="00EF437F" w:rsidRDefault="00387905" w:rsidP="00A52FA4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223</w:t>
                      </w:r>
                      <w:r w:rsidR="000B245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que lo han finalizado</w:t>
                      </w:r>
                    </w:p>
                    <w:p w:rsidR="00CF4099" w:rsidRPr="00EF437F" w:rsidRDefault="00CF4099" w:rsidP="00CF409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C4F4E" w:rsidRPr="004B6F9B">
        <w:rPr>
          <w:rFonts w:ascii="Cambria" w:hAnsi="Cambria" w:cs="Arial"/>
          <w:bCs/>
          <w:sz w:val="24"/>
          <w:szCs w:val="24"/>
        </w:rPr>
        <w:t xml:space="preserve">La oferta formativa ha sido </w:t>
      </w:r>
      <w:r w:rsidR="00B220BE" w:rsidRPr="004B6F9B">
        <w:rPr>
          <w:rFonts w:ascii="Cambria" w:hAnsi="Cambria" w:cs="Arial"/>
          <w:bCs/>
          <w:sz w:val="24"/>
          <w:szCs w:val="24"/>
        </w:rPr>
        <w:t>un éxito rotundo</w:t>
      </w:r>
      <w:r w:rsidR="00002E0B" w:rsidRPr="004B6F9B">
        <w:rPr>
          <w:rFonts w:ascii="Cambria" w:hAnsi="Cambria" w:cs="Arial"/>
          <w:bCs/>
          <w:sz w:val="24"/>
          <w:szCs w:val="24"/>
        </w:rPr>
        <w:t xml:space="preserve">. </w:t>
      </w:r>
      <w:r w:rsidR="000C4F4E" w:rsidRPr="004B6F9B">
        <w:rPr>
          <w:rFonts w:ascii="Cambria" w:hAnsi="Cambria" w:cs="Arial"/>
          <w:bCs/>
          <w:sz w:val="24"/>
          <w:szCs w:val="24"/>
        </w:rPr>
        <w:t>Las peticiones de inscripción han sobrepasado</w:t>
      </w:r>
      <w:r w:rsidR="00D606EE" w:rsidRPr="004B6F9B">
        <w:rPr>
          <w:rFonts w:ascii="Cambria" w:hAnsi="Cambria" w:cs="Arial"/>
          <w:bCs/>
          <w:sz w:val="24"/>
          <w:szCs w:val="24"/>
        </w:rPr>
        <w:t xml:space="preserve"> en un 300% </w:t>
      </w:r>
      <w:r w:rsidR="000C4F4E" w:rsidRPr="004B6F9B">
        <w:rPr>
          <w:rFonts w:ascii="Cambria" w:hAnsi="Cambria" w:cs="Arial"/>
          <w:bCs/>
          <w:sz w:val="24"/>
          <w:szCs w:val="24"/>
        </w:rPr>
        <w:t xml:space="preserve"> </w:t>
      </w:r>
      <w:r w:rsidR="00D606EE" w:rsidRPr="004B6F9B">
        <w:rPr>
          <w:rFonts w:ascii="Cambria" w:hAnsi="Cambria" w:cs="Arial"/>
          <w:bCs/>
          <w:sz w:val="24"/>
          <w:szCs w:val="24"/>
        </w:rPr>
        <w:t xml:space="preserve">las plazas ofertadas (100). Por ello </w:t>
      </w:r>
      <w:r w:rsidR="00C94EC5" w:rsidRPr="004B6F9B">
        <w:rPr>
          <w:rFonts w:ascii="Cambria" w:hAnsi="Cambria" w:cs="Arial"/>
          <w:bCs/>
          <w:sz w:val="24"/>
          <w:szCs w:val="24"/>
        </w:rPr>
        <w:t>decidimos</w:t>
      </w:r>
      <w:r w:rsidR="00D606EE" w:rsidRPr="004B6F9B">
        <w:rPr>
          <w:rFonts w:ascii="Cambria" w:hAnsi="Cambria" w:cs="Arial"/>
          <w:bCs/>
          <w:sz w:val="24"/>
          <w:szCs w:val="24"/>
        </w:rPr>
        <w:t xml:space="preserve"> aumentarlas y aceptar a todos los solicitantes, 333.</w:t>
      </w:r>
    </w:p>
    <w:p w:rsidR="00F356BC" w:rsidRPr="004B6F9B" w:rsidRDefault="00F356BC" w:rsidP="00124814">
      <w:pPr>
        <w:jc w:val="both"/>
        <w:rPr>
          <w:rFonts w:ascii="Cambria" w:hAnsi="Cambria" w:cs="Arial"/>
          <w:bCs/>
          <w:sz w:val="24"/>
          <w:szCs w:val="24"/>
        </w:rPr>
      </w:pPr>
      <w:r w:rsidRPr="004B6F9B">
        <w:rPr>
          <w:rFonts w:ascii="Cambria" w:hAnsi="Cambria" w:cs="Arial"/>
          <w:bCs/>
          <w:sz w:val="24"/>
          <w:szCs w:val="24"/>
        </w:rPr>
        <w:t xml:space="preserve">Respecto al año 2017 hemos aumentado en  un 243%  los doctorandos </w:t>
      </w:r>
      <w:r w:rsidR="00C94EC5" w:rsidRPr="004B6F9B">
        <w:rPr>
          <w:rFonts w:ascii="Cambria" w:hAnsi="Cambria" w:cs="Arial"/>
          <w:bCs/>
          <w:sz w:val="24"/>
          <w:szCs w:val="24"/>
        </w:rPr>
        <w:t xml:space="preserve">formados en </w:t>
      </w:r>
      <w:r w:rsidRPr="004B6F9B">
        <w:rPr>
          <w:rFonts w:ascii="Cambria" w:hAnsi="Cambria" w:cs="Arial"/>
          <w:bCs/>
          <w:sz w:val="24"/>
          <w:szCs w:val="24"/>
        </w:rPr>
        <w:t xml:space="preserve"> </w:t>
      </w:r>
      <w:r w:rsidR="008F2737" w:rsidRPr="004B6F9B">
        <w:rPr>
          <w:rFonts w:ascii="Cambria" w:hAnsi="Cambria" w:cs="Arial"/>
          <w:bCs/>
          <w:sz w:val="24"/>
          <w:szCs w:val="24"/>
        </w:rPr>
        <w:t>este recurso</w:t>
      </w:r>
      <w:r w:rsidR="003144E2" w:rsidRPr="004B6F9B">
        <w:rPr>
          <w:rFonts w:ascii="Cambria" w:hAnsi="Cambria" w:cs="Arial"/>
          <w:bCs/>
          <w:sz w:val="24"/>
          <w:szCs w:val="24"/>
        </w:rPr>
        <w:t xml:space="preserve"> y las valoraciones de los alumnos han sido muy positivas, como puede leerse en la imagen </w:t>
      </w:r>
    </w:p>
    <w:p w:rsidR="003144E2" w:rsidRDefault="003144E2" w:rsidP="00124814">
      <w:pPr>
        <w:jc w:val="both"/>
        <w:rPr>
          <w:rFonts w:asciiTheme="majorHAnsi" w:hAnsiTheme="majorHAnsi" w:cs="Arial"/>
          <w:bCs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558C0817" wp14:editId="2CC5EB23">
            <wp:extent cx="5666486" cy="3758083"/>
            <wp:effectExtent l="171450" t="171450" r="372745" b="3568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391" t="5212" r="13890" b="11401"/>
                    <a:stretch/>
                  </pic:blipFill>
                  <pic:spPr bwMode="auto">
                    <a:xfrm>
                      <a:off x="0" y="0"/>
                      <a:ext cx="5672958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C94EC5" w:rsidRPr="00002E0B" w:rsidRDefault="00C94EC5" w:rsidP="00002E0B">
      <w:pPr>
        <w:pStyle w:val="Prrafodelista"/>
        <w:tabs>
          <w:tab w:val="left" w:pos="709"/>
          <w:tab w:val="left" w:pos="3432"/>
        </w:tabs>
        <w:spacing w:after="0" w:line="240" w:lineRule="auto"/>
        <w:jc w:val="center"/>
        <w:rPr>
          <w:rFonts w:ascii="Cambria" w:eastAsia="Times New Roman" w:hAnsi="Cambria" w:cs="Times New Roman"/>
          <w:bCs/>
          <w:i/>
          <w:color w:val="7F7F7F"/>
          <w:sz w:val="24"/>
          <w:szCs w:val="24"/>
          <w:lang w:eastAsia="es-ES"/>
        </w:rPr>
      </w:pPr>
      <w:r w:rsidRPr="00002E0B">
        <w:rPr>
          <w:rFonts w:cstheme="minorHAnsi"/>
          <w:i/>
          <w:sz w:val="18"/>
          <w:szCs w:val="16"/>
        </w:rPr>
        <w:t>Imagen 3. Comentarios de los alumnos</w:t>
      </w:r>
    </w:p>
    <w:p w:rsidR="00B06C54" w:rsidRDefault="00B06C54" w:rsidP="00124814">
      <w:pPr>
        <w:jc w:val="both"/>
        <w:rPr>
          <w:rFonts w:asciiTheme="majorHAnsi" w:hAnsiTheme="majorHAnsi"/>
          <w:sz w:val="24"/>
          <w:szCs w:val="24"/>
        </w:rPr>
      </w:pPr>
    </w:p>
    <w:p w:rsidR="00B06C54" w:rsidRPr="00C3407C" w:rsidRDefault="00B06C54" w:rsidP="00124814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20D220E" wp14:editId="4CE01601">
            <wp:extent cx="5490845" cy="3313891"/>
            <wp:effectExtent l="0" t="0" r="14605" b="2032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24814" w:rsidRPr="00002E0B" w:rsidRDefault="007522BD" w:rsidP="007522BD">
      <w:pPr>
        <w:pStyle w:val="Descripcin"/>
        <w:jc w:val="center"/>
        <w:rPr>
          <w:rFonts w:cstheme="minorHAnsi"/>
          <w:b w:val="0"/>
          <w:i/>
          <w:color w:val="auto"/>
          <w:szCs w:val="16"/>
          <w:lang w:val="es-ES"/>
        </w:rPr>
      </w:pPr>
      <w:r w:rsidRPr="00002E0B">
        <w:rPr>
          <w:rFonts w:cstheme="minorHAnsi"/>
          <w:b w:val="0"/>
          <w:i/>
          <w:color w:val="auto"/>
          <w:szCs w:val="16"/>
          <w:lang w:val="es-ES"/>
        </w:rPr>
        <w:t xml:space="preserve">Gráfico </w:t>
      </w:r>
      <w:r w:rsidR="00EF5208" w:rsidRPr="00002E0B">
        <w:rPr>
          <w:rFonts w:cstheme="minorHAnsi"/>
          <w:b w:val="0"/>
          <w:i/>
          <w:color w:val="auto"/>
          <w:szCs w:val="16"/>
          <w:lang w:val="es-ES"/>
        </w:rPr>
        <w:t>1</w:t>
      </w:r>
      <w:r w:rsidRPr="00002E0B">
        <w:rPr>
          <w:rFonts w:cstheme="minorHAnsi"/>
          <w:b w:val="0"/>
          <w:i/>
          <w:color w:val="auto"/>
          <w:szCs w:val="16"/>
          <w:lang w:val="es-ES"/>
        </w:rPr>
        <w:t xml:space="preserve">. </w:t>
      </w:r>
      <w:r w:rsidR="00124814" w:rsidRPr="00002E0B">
        <w:rPr>
          <w:rFonts w:cstheme="minorHAnsi"/>
          <w:b w:val="0"/>
          <w:i/>
          <w:color w:val="auto"/>
          <w:szCs w:val="16"/>
          <w:lang w:val="es-ES"/>
        </w:rPr>
        <w:t xml:space="preserve">Evolución del número de asistentes a formación </w:t>
      </w:r>
      <w:r w:rsidR="00EF5208" w:rsidRPr="00002E0B">
        <w:rPr>
          <w:rFonts w:cstheme="minorHAnsi"/>
          <w:b w:val="0"/>
          <w:i/>
          <w:color w:val="auto"/>
          <w:szCs w:val="16"/>
          <w:lang w:val="es-ES"/>
        </w:rPr>
        <w:t>centrada en Mendeley</w:t>
      </w:r>
    </w:p>
    <w:p w:rsidR="0017177C" w:rsidRPr="00C3407C" w:rsidRDefault="0017177C" w:rsidP="00C3407C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24814" w:rsidRPr="004B6F9B" w:rsidRDefault="007522BD" w:rsidP="004B6F9B">
      <w:pPr>
        <w:pStyle w:val="Prrafodelista"/>
        <w:numPr>
          <w:ilvl w:val="0"/>
          <w:numId w:val="6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4B6F9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Justificación de la buena práctica</w:t>
      </w:r>
    </w:p>
    <w:p w:rsidR="00C3407C" w:rsidRPr="00C3407C" w:rsidRDefault="00C3407C" w:rsidP="00C3407C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C80C3B" w:rsidRPr="00C80C3B" w:rsidRDefault="00C80C3B" w:rsidP="00EF5208">
      <w:pPr>
        <w:pStyle w:val="Prrafodelista"/>
        <w:numPr>
          <w:ilvl w:val="0"/>
          <w:numId w:val="9"/>
        </w:num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C80C3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Fomenta el trabajo en equipo al ser </w:t>
      </w:r>
      <w:r w:rsidR="00CF31D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un curso donde colaboran bibliotecarios 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de diferentes </w:t>
      </w:r>
      <w:r w:rsidR="00EF520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Bibliot</w:t>
      </w:r>
      <w:r w:rsidR="00002E0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ecas de Á</w:t>
      </w:r>
      <w:r w:rsidR="00A248F5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rea</w:t>
      </w:r>
    </w:p>
    <w:p w:rsidR="00C80C3B" w:rsidRDefault="009F36F1" w:rsidP="00C80C3B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A248F5">
        <w:rPr>
          <w:rFonts w:asciiTheme="majorHAnsi" w:hAnsiTheme="majorHAnsi"/>
          <w:sz w:val="24"/>
          <w:szCs w:val="24"/>
        </w:rPr>
        <w:t>xiste una trazabilidad en la metodología virtual desde hace años, con evidencias a partir de 20</w:t>
      </w:r>
      <w:r w:rsidR="00802EE6">
        <w:rPr>
          <w:rFonts w:asciiTheme="majorHAnsi" w:hAnsiTheme="majorHAnsi"/>
          <w:sz w:val="24"/>
          <w:szCs w:val="24"/>
        </w:rPr>
        <w:t>05</w:t>
      </w:r>
    </w:p>
    <w:p w:rsidR="00C80C3B" w:rsidRDefault="00C80C3B" w:rsidP="00C80C3B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Dota a la Biblioteca de la Universidad de Sevilla de un </w:t>
      </w:r>
      <w:r w:rsidR="009F36F1">
        <w:rPr>
          <w:rFonts w:asciiTheme="majorHAnsi" w:hAnsiTheme="majorHAnsi"/>
          <w:sz w:val="24"/>
          <w:szCs w:val="24"/>
        </w:rPr>
        <w:t>escenario</w:t>
      </w:r>
      <w:r>
        <w:rPr>
          <w:rFonts w:asciiTheme="majorHAnsi" w:hAnsiTheme="majorHAnsi"/>
          <w:sz w:val="24"/>
          <w:szCs w:val="24"/>
        </w:rPr>
        <w:t xml:space="preserve"> virtual donde desarrollar sus acciones formativas</w:t>
      </w:r>
    </w:p>
    <w:p w:rsidR="00C80C3B" w:rsidRDefault="00C80C3B" w:rsidP="00C80C3B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Los cursos  virtuales son una   oportunidad para </w:t>
      </w:r>
      <w:r w:rsidR="009F36F1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cercarnos a un colectivo de </w:t>
      </w:r>
      <w:r w:rsidR="00C94EC5">
        <w:rPr>
          <w:rFonts w:asciiTheme="majorHAnsi" w:hAnsiTheme="majorHAnsi"/>
          <w:sz w:val="24"/>
          <w:szCs w:val="24"/>
        </w:rPr>
        <w:t>usuarios</w:t>
      </w:r>
      <w:r>
        <w:rPr>
          <w:rFonts w:asciiTheme="majorHAnsi" w:hAnsiTheme="majorHAnsi"/>
          <w:sz w:val="24"/>
          <w:szCs w:val="24"/>
        </w:rPr>
        <w:t xml:space="preserve"> que no suelen acudir presencialmente a las bibliotecas</w:t>
      </w:r>
      <w:r w:rsidR="00EF5208">
        <w:rPr>
          <w:rFonts w:asciiTheme="majorHAnsi" w:hAnsiTheme="majorHAnsi"/>
          <w:sz w:val="24"/>
          <w:szCs w:val="24"/>
        </w:rPr>
        <w:t xml:space="preserve">, un </w:t>
      </w:r>
      <w:r w:rsidR="00C94EC5">
        <w:rPr>
          <w:rFonts w:asciiTheme="majorHAnsi" w:hAnsiTheme="majorHAnsi"/>
          <w:sz w:val="24"/>
          <w:szCs w:val="24"/>
        </w:rPr>
        <w:t>colectivo</w:t>
      </w:r>
      <w:r w:rsidR="00EF5208">
        <w:rPr>
          <w:rFonts w:asciiTheme="majorHAnsi" w:hAnsiTheme="majorHAnsi"/>
          <w:sz w:val="24"/>
          <w:szCs w:val="24"/>
        </w:rPr>
        <w:t xml:space="preserve"> 2.0 que exige unos servicios diferentes</w:t>
      </w:r>
    </w:p>
    <w:p w:rsidR="00C80C3B" w:rsidRDefault="00EF5208" w:rsidP="00C80C3B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curso </w:t>
      </w:r>
      <w:r w:rsidR="00C94EC5">
        <w:rPr>
          <w:rFonts w:asciiTheme="majorHAnsi" w:hAnsiTheme="majorHAnsi"/>
          <w:sz w:val="24"/>
          <w:szCs w:val="24"/>
        </w:rPr>
        <w:t>virtual</w:t>
      </w:r>
      <w:r>
        <w:rPr>
          <w:rFonts w:asciiTheme="majorHAnsi" w:hAnsiTheme="majorHAnsi"/>
          <w:sz w:val="24"/>
          <w:szCs w:val="24"/>
        </w:rPr>
        <w:t xml:space="preserve"> favorece </w:t>
      </w:r>
      <w:r w:rsidR="00C80C3B">
        <w:rPr>
          <w:rFonts w:asciiTheme="majorHAnsi" w:hAnsiTheme="majorHAnsi"/>
          <w:sz w:val="24"/>
          <w:szCs w:val="24"/>
        </w:rPr>
        <w:t xml:space="preserve">la </w:t>
      </w:r>
      <w:proofErr w:type="gramStart"/>
      <w:r w:rsidR="00C80C3B">
        <w:rPr>
          <w:rFonts w:asciiTheme="majorHAnsi" w:hAnsiTheme="majorHAnsi"/>
          <w:sz w:val="24"/>
          <w:szCs w:val="24"/>
        </w:rPr>
        <w:t xml:space="preserve">cooperación </w:t>
      </w:r>
      <w:r w:rsidR="009F36F1">
        <w:rPr>
          <w:rFonts w:asciiTheme="majorHAnsi" w:hAnsiTheme="majorHAnsi"/>
          <w:sz w:val="24"/>
          <w:szCs w:val="24"/>
        </w:rPr>
        <w:t xml:space="preserve"> con</w:t>
      </w:r>
      <w:proofErr w:type="gramEnd"/>
      <w:r w:rsidR="009F36F1">
        <w:rPr>
          <w:rFonts w:asciiTheme="majorHAnsi" w:hAnsiTheme="majorHAnsi"/>
          <w:sz w:val="24"/>
          <w:szCs w:val="24"/>
        </w:rPr>
        <w:t xml:space="preserve"> otro</w:t>
      </w:r>
      <w:r w:rsidR="00C80C3B">
        <w:rPr>
          <w:rFonts w:asciiTheme="majorHAnsi" w:hAnsiTheme="majorHAnsi"/>
          <w:sz w:val="24"/>
          <w:szCs w:val="24"/>
        </w:rPr>
        <w:t xml:space="preserve">s </w:t>
      </w:r>
      <w:r w:rsidR="009F36F1">
        <w:rPr>
          <w:rFonts w:asciiTheme="majorHAnsi" w:hAnsiTheme="majorHAnsi"/>
          <w:sz w:val="24"/>
          <w:szCs w:val="24"/>
        </w:rPr>
        <w:t xml:space="preserve"> servicios de la US, como son </w:t>
      </w:r>
      <w:r w:rsidR="00CF31DB">
        <w:rPr>
          <w:rFonts w:asciiTheme="majorHAnsi" w:hAnsiTheme="majorHAnsi"/>
          <w:sz w:val="24"/>
          <w:szCs w:val="24"/>
        </w:rPr>
        <w:t>e</w:t>
      </w:r>
      <w:r w:rsidR="009F36F1">
        <w:rPr>
          <w:rFonts w:asciiTheme="majorHAnsi" w:hAnsiTheme="majorHAnsi"/>
          <w:sz w:val="24"/>
          <w:szCs w:val="24"/>
        </w:rPr>
        <w:t>l Instituto de Ciencias de la Educación, ICE, y la Escuela   Internacional de Doctorado</w:t>
      </w:r>
      <w:r w:rsidR="004B6F9B">
        <w:rPr>
          <w:rFonts w:asciiTheme="majorHAnsi" w:hAnsiTheme="majorHAnsi"/>
          <w:sz w:val="24"/>
          <w:szCs w:val="24"/>
        </w:rPr>
        <w:t>.</w:t>
      </w:r>
    </w:p>
    <w:p w:rsidR="00C80C3B" w:rsidRDefault="00C80C3B" w:rsidP="009F36F1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D82EBB" w:rsidRPr="00EA2663" w:rsidRDefault="00D82EBB" w:rsidP="00D82EBB">
      <w:pPr>
        <w:pStyle w:val="Prrafodelista"/>
        <w:jc w:val="both"/>
      </w:pPr>
    </w:p>
    <w:p w:rsidR="00D82EBB" w:rsidRPr="004B6F9B" w:rsidRDefault="00D82EBB" w:rsidP="004B6F9B">
      <w:pPr>
        <w:pStyle w:val="Prrafodelista"/>
        <w:numPr>
          <w:ilvl w:val="0"/>
          <w:numId w:val="6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bookmarkStart w:id="0" w:name="_GoBack"/>
      <w:bookmarkEnd w:id="0"/>
      <w:r w:rsidRPr="004B6F9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Criterios EFQM con los que se relaciona </w:t>
      </w:r>
    </w:p>
    <w:p w:rsidR="00C3407C" w:rsidRPr="00C3407C" w:rsidRDefault="00C3407C" w:rsidP="00C3407C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24814" w:rsidRPr="004B6F9B" w:rsidRDefault="003E61D0" w:rsidP="003E61D0">
      <w:pPr>
        <w:ind w:left="720"/>
        <w:jc w:val="both"/>
        <w:rPr>
          <w:rFonts w:ascii="Cambria" w:hAnsi="Cambria"/>
        </w:rPr>
      </w:pPr>
      <w:r w:rsidRPr="004B6F9B">
        <w:rPr>
          <w:rFonts w:ascii="Cambria" w:hAnsi="Cambria"/>
          <w:sz w:val="24"/>
          <w:szCs w:val="24"/>
        </w:rPr>
        <w:t>5d.5, 6b</w:t>
      </w:r>
    </w:p>
    <w:p w:rsidR="00B84C0D" w:rsidRDefault="00B84C0D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Default="00966899" w:rsidP="00124814">
      <w:pPr>
        <w:jc w:val="both"/>
      </w:pPr>
    </w:p>
    <w:p w:rsidR="00966899" w:rsidRPr="00124814" w:rsidRDefault="00966899" w:rsidP="00124814">
      <w:pPr>
        <w:jc w:val="both"/>
      </w:pPr>
    </w:p>
    <w:sectPr w:rsidR="00966899" w:rsidRPr="00124814" w:rsidSect="007522B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01" w:right="155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B61" w:rsidRDefault="00582B61" w:rsidP="00B84C0D">
      <w:pPr>
        <w:spacing w:after="0" w:line="240" w:lineRule="auto"/>
      </w:pPr>
      <w:r>
        <w:separator/>
      </w:r>
    </w:p>
  </w:endnote>
  <w:endnote w:type="continuationSeparator" w:id="0">
    <w:p w:rsidR="00582B61" w:rsidRDefault="00582B61" w:rsidP="00B8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Pr="0017177C" w:rsidRDefault="0017177C">
    <w:pPr>
      <w:pStyle w:val="Piedepgina"/>
      <w:rPr>
        <w:i/>
        <w:sz w:val="16"/>
        <w:szCs w:val="16"/>
      </w:rPr>
    </w:pPr>
    <w:r w:rsidRPr="0017177C">
      <w:rPr>
        <w:i/>
        <w:sz w:val="16"/>
        <w:szCs w:val="16"/>
      </w:rPr>
      <w:t>Buena</w:t>
    </w:r>
    <w:r w:rsidR="00C3407C">
      <w:rPr>
        <w:i/>
        <w:sz w:val="16"/>
        <w:szCs w:val="16"/>
      </w:rPr>
      <w:t>s</w:t>
    </w:r>
    <w:r w:rsidRPr="0017177C">
      <w:rPr>
        <w:i/>
        <w:sz w:val="16"/>
        <w:szCs w:val="16"/>
      </w:rPr>
      <w:t xml:space="preserve"> Práctica</w:t>
    </w:r>
    <w:r w:rsidR="00C3407C">
      <w:rPr>
        <w:i/>
        <w:sz w:val="16"/>
        <w:szCs w:val="16"/>
      </w:rPr>
      <w:t>s de la BUS</w:t>
    </w:r>
    <w:r w:rsidR="00002E0B">
      <w:rPr>
        <w:i/>
        <w:sz w:val="16"/>
        <w:szCs w:val="16"/>
      </w:rPr>
      <w:t xml:space="preserve"> 2018</w:t>
    </w:r>
    <w:r w:rsidR="00C3407C">
      <w:rPr>
        <w:i/>
        <w:sz w:val="16"/>
        <w:szCs w:val="16"/>
      </w:rPr>
      <w:t xml:space="preserve">: </w:t>
    </w:r>
    <w:r w:rsidRPr="0017177C">
      <w:rPr>
        <w:i/>
        <w:sz w:val="16"/>
        <w:szCs w:val="16"/>
      </w:rPr>
      <w:t xml:space="preserve">Formación en </w:t>
    </w:r>
    <w:r w:rsidR="003E61D0">
      <w:rPr>
        <w:i/>
        <w:sz w:val="16"/>
        <w:szCs w:val="16"/>
      </w:rPr>
      <w:t>línea de las competencias digitales</w:t>
    </w:r>
    <w:r>
      <w:rPr>
        <w:i/>
        <w:sz w:val="16"/>
        <w:szCs w:val="16"/>
      </w:rPr>
      <w:tab/>
    </w:r>
    <w:r w:rsidRPr="0017177C">
      <w:rPr>
        <w:rFonts w:eastAsiaTheme="minorEastAsia" w:cstheme="minorHAnsi"/>
        <w:i/>
        <w:sz w:val="16"/>
        <w:szCs w:val="16"/>
      </w:rPr>
      <w:fldChar w:fldCharType="begin"/>
    </w:r>
    <w:r w:rsidRPr="0017177C">
      <w:rPr>
        <w:rFonts w:cstheme="minorHAnsi"/>
        <w:i/>
        <w:sz w:val="16"/>
        <w:szCs w:val="16"/>
      </w:rPr>
      <w:instrText>PAGE    \* MERGEFORMAT</w:instrText>
    </w:r>
    <w:r w:rsidRPr="0017177C">
      <w:rPr>
        <w:rFonts w:eastAsiaTheme="minorEastAsia" w:cstheme="minorHAnsi"/>
        <w:i/>
        <w:sz w:val="16"/>
        <w:szCs w:val="16"/>
      </w:rPr>
      <w:fldChar w:fldCharType="separate"/>
    </w:r>
    <w:r w:rsidR="00002E0B" w:rsidRPr="00002E0B">
      <w:rPr>
        <w:rFonts w:eastAsiaTheme="majorEastAsia" w:cstheme="minorHAnsi"/>
        <w:i/>
        <w:noProof/>
        <w:sz w:val="16"/>
        <w:szCs w:val="16"/>
      </w:rPr>
      <w:t>2</w:t>
    </w:r>
    <w:r w:rsidRPr="0017177C">
      <w:rPr>
        <w:rFonts w:eastAsiaTheme="majorEastAsia" w:cstheme="minorHAnsi"/>
        <w:i/>
        <w:sz w:val="16"/>
        <w:szCs w:val="16"/>
      </w:rPr>
      <w:fldChar w:fldCharType="end"/>
    </w:r>
    <w:r w:rsidR="007522BD">
      <w:rPr>
        <w:rFonts w:eastAsiaTheme="majorEastAsia" w:cstheme="minorHAnsi"/>
        <w:i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814" w:rsidRPr="00124814" w:rsidRDefault="00124814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 xml:space="preserve">Buena Práctica de la BUS. </w:t>
    </w:r>
    <w:r w:rsidRPr="00124814">
      <w:rPr>
        <w:i/>
        <w:sz w:val="16"/>
        <w:szCs w:val="16"/>
      </w:rPr>
      <w:t>Formación en Competencias en gestión  de la Información, 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B61" w:rsidRDefault="00582B61" w:rsidP="00B84C0D">
      <w:pPr>
        <w:spacing w:after="0" w:line="240" w:lineRule="auto"/>
      </w:pPr>
      <w:r>
        <w:separator/>
      </w:r>
    </w:p>
  </w:footnote>
  <w:footnote w:type="continuationSeparator" w:id="0">
    <w:p w:rsidR="00582B61" w:rsidRDefault="00582B61" w:rsidP="00B8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Default="00B84C0D">
    <w:pPr>
      <w:pStyle w:val="Encabezado"/>
    </w:pPr>
    <w:r w:rsidRPr="00B84C0D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-784225</wp:posOffset>
          </wp:positionH>
          <wp:positionV relativeFrom="paragraph">
            <wp:posOffset>-172720</wp:posOffset>
          </wp:positionV>
          <wp:extent cx="1278890" cy="422275"/>
          <wp:effectExtent l="19050" t="0" r="0" b="0"/>
          <wp:wrapSquare wrapText="bothSides"/>
          <wp:docPr id="9" name="0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89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Default="00B84C0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-631825</wp:posOffset>
          </wp:positionH>
          <wp:positionV relativeFrom="paragraph">
            <wp:posOffset>635</wp:posOffset>
          </wp:positionV>
          <wp:extent cx="1144270" cy="381000"/>
          <wp:effectExtent l="19050" t="0" r="0" b="0"/>
          <wp:wrapSquare wrapText="bothSides"/>
          <wp:docPr id="11" name="3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7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85632"/>
    <w:multiLevelType w:val="hybridMultilevel"/>
    <w:tmpl w:val="EA988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E91"/>
    <w:multiLevelType w:val="hybridMultilevel"/>
    <w:tmpl w:val="C98C9D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0304B"/>
    <w:multiLevelType w:val="hybridMultilevel"/>
    <w:tmpl w:val="C4B257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470FF"/>
    <w:multiLevelType w:val="hybridMultilevel"/>
    <w:tmpl w:val="ABC424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2256D"/>
    <w:multiLevelType w:val="hybridMultilevel"/>
    <w:tmpl w:val="1242F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7066B"/>
    <w:multiLevelType w:val="hybridMultilevel"/>
    <w:tmpl w:val="A014C6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7EB8"/>
    <w:multiLevelType w:val="hybridMultilevel"/>
    <w:tmpl w:val="FAB8F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33490"/>
    <w:multiLevelType w:val="hybridMultilevel"/>
    <w:tmpl w:val="4926C6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7D013D"/>
    <w:multiLevelType w:val="hybridMultilevel"/>
    <w:tmpl w:val="7F9869E4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73BE1"/>
    <w:multiLevelType w:val="hybridMultilevel"/>
    <w:tmpl w:val="A52C2DFA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E59"/>
    <w:rsid w:val="00002E0B"/>
    <w:rsid w:val="00015DD6"/>
    <w:rsid w:val="000932CF"/>
    <w:rsid w:val="000B2456"/>
    <w:rsid w:val="000C4F4E"/>
    <w:rsid w:val="000F4DF4"/>
    <w:rsid w:val="001006F5"/>
    <w:rsid w:val="00102A3F"/>
    <w:rsid w:val="00124814"/>
    <w:rsid w:val="00163BBA"/>
    <w:rsid w:val="0017177C"/>
    <w:rsid w:val="001819E5"/>
    <w:rsid w:val="001A5D57"/>
    <w:rsid w:val="001E6D51"/>
    <w:rsid w:val="002149EE"/>
    <w:rsid w:val="0027315D"/>
    <w:rsid w:val="002A4E9C"/>
    <w:rsid w:val="002C7D80"/>
    <w:rsid w:val="002D3D4B"/>
    <w:rsid w:val="002E21A6"/>
    <w:rsid w:val="002E6476"/>
    <w:rsid w:val="003144E2"/>
    <w:rsid w:val="00334800"/>
    <w:rsid w:val="003562CF"/>
    <w:rsid w:val="00365B9E"/>
    <w:rsid w:val="0038101D"/>
    <w:rsid w:val="00387905"/>
    <w:rsid w:val="00395FAA"/>
    <w:rsid w:val="003D1173"/>
    <w:rsid w:val="003E61D0"/>
    <w:rsid w:val="0042367E"/>
    <w:rsid w:val="004B6F9B"/>
    <w:rsid w:val="004D5659"/>
    <w:rsid w:val="004F6A22"/>
    <w:rsid w:val="005117CC"/>
    <w:rsid w:val="00514A2A"/>
    <w:rsid w:val="00524F81"/>
    <w:rsid w:val="00542BEA"/>
    <w:rsid w:val="0054630C"/>
    <w:rsid w:val="0057113E"/>
    <w:rsid w:val="00571747"/>
    <w:rsid w:val="00582B61"/>
    <w:rsid w:val="005C08BB"/>
    <w:rsid w:val="005C1B80"/>
    <w:rsid w:val="005C5364"/>
    <w:rsid w:val="005E1299"/>
    <w:rsid w:val="00653E89"/>
    <w:rsid w:val="00662CE6"/>
    <w:rsid w:val="006637D5"/>
    <w:rsid w:val="00694EB7"/>
    <w:rsid w:val="006C6240"/>
    <w:rsid w:val="006C7D9D"/>
    <w:rsid w:val="006D359D"/>
    <w:rsid w:val="00712727"/>
    <w:rsid w:val="00750ABA"/>
    <w:rsid w:val="007522BD"/>
    <w:rsid w:val="0076786B"/>
    <w:rsid w:val="00770B77"/>
    <w:rsid w:val="00777F82"/>
    <w:rsid w:val="007C5E7A"/>
    <w:rsid w:val="007F6DDA"/>
    <w:rsid w:val="00802EE6"/>
    <w:rsid w:val="00836953"/>
    <w:rsid w:val="008505DF"/>
    <w:rsid w:val="00866C79"/>
    <w:rsid w:val="00875C66"/>
    <w:rsid w:val="0088154F"/>
    <w:rsid w:val="008A3A7A"/>
    <w:rsid w:val="008A66BC"/>
    <w:rsid w:val="008C7E59"/>
    <w:rsid w:val="008F0744"/>
    <w:rsid w:val="008F12A7"/>
    <w:rsid w:val="008F2737"/>
    <w:rsid w:val="00925616"/>
    <w:rsid w:val="00935E0B"/>
    <w:rsid w:val="00947157"/>
    <w:rsid w:val="00966899"/>
    <w:rsid w:val="00980AF2"/>
    <w:rsid w:val="00984925"/>
    <w:rsid w:val="00991193"/>
    <w:rsid w:val="009A4C9B"/>
    <w:rsid w:val="009B74E9"/>
    <w:rsid w:val="009C027C"/>
    <w:rsid w:val="009E536C"/>
    <w:rsid w:val="009F36F1"/>
    <w:rsid w:val="00A204E2"/>
    <w:rsid w:val="00A248F5"/>
    <w:rsid w:val="00A30E7E"/>
    <w:rsid w:val="00A42600"/>
    <w:rsid w:val="00A517AE"/>
    <w:rsid w:val="00A52FA4"/>
    <w:rsid w:val="00A970CC"/>
    <w:rsid w:val="00AA4D67"/>
    <w:rsid w:val="00AD737D"/>
    <w:rsid w:val="00B020A5"/>
    <w:rsid w:val="00B06BFA"/>
    <w:rsid w:val="00B06C54"/>
    <w:rsid w:val="00B21717"/>
    <w:rsid w:val="00B220BE"/>
    <w:rsid w:val="00B3187D"/>
    <w:rsid w:val="00B36009"/>
    <w:rsid w:val="00B512E1"/>
    <w:rsid w:val="00B64C53"/>
    <w:rsid w:val="00B84C0D"/>
    <w:rsid w:val="00BC5CF3"/>
    <w:rsid w:val="00BD53B1"/>
    <w:rsid w:val="00C22F04"/>
    <w:rsid w:val="00C3407C"/>
    <w:rsid w:val="00C80C3B"/>
    <w:rsid w:val="00C91E3D"/>
    <w:rsid w:val="00C9431F"/>
    <w:rsid w:val="00C94EC5"/>
    <w:rsid w:val="00CA76EE"/>
    <w:rsid w:val="00CD5293"/>
    <w:rsid w:val="00CD585F"/>
    <w:rsid w:val="00CF31DB"/>
    <w:rsid w:val="00CF4099"/>
    <w:rsid w:val="00D11541"/>
    <w:rsid w:val="00D47248"/>
    <w:rsid w:val="00D606EE"/>
    <w:rsid w:val="00D72A59"/>
    <w:rsid w:val="00D82EBB"/>
    <w:rsid w:val="00DA4505"/>
    <w:rsid w:val="00DD6B38"/>
    <w:rsid w:val="00E02052"/>
    <w:rsid w:val="00E06445"/>
    <w:rsid w:val="00E1447E"/>
    <w:rsid w:val="00E25968"/>
    <w:rsid w:val="00E3689B"/>
    <w:rsid w:val="00E51BC6"/>
    <w:rsid w:val="00EA2663"/>
    <w:rsid w:val="00EE4430"/>
    <w:rsid w:val="00EF082F"/>
    <w:rsid w:val="00EF5208"/>
    <w:rsid w:val="00F155D2"/>
    <w:rsid w:val="00F356BC"/>
    <w:rsid w:val="00F4401E"/>
    <w:rsid w:val="00F67DD0"/>
    <w:rsid w:val="00F71888"/>
    <w:rsid w:val="00FB6840"/>
    <w:rsid w:val="00FC06D1"/>
    <w:rsid w:val="00FC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F1F19C"/>
  <w15:docId w15:val="{9C7174D7-A2F7-48CB-B456-BADD2222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F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C0D"/>
  </w:style>
  <w:style w:type="paragraph" w:styleId="Piedepgina">
    <w:name w:val="footer"/>
    <w:basedOn w:val="Normal"/>
    <w:link w:val="Piedepgina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C0D"/>
  </w:style>
  <w:style w:type="paragraph" w:styleId="Prrafodelista">
    <w:name w:val="List Paragraph"/>
    <w:basedOn w:val="Normal"/>
    <w:uiPriority w:val="34"/>
    <w:qFormat/>
    <w:rsid w:val="008C7E59"/>
    <w:pPr>
      <w:ind w:left="720"/>
      <w:contextualSpacing/>
    </w:pPr>
  </w:style>
  <w:style w:type="paragraph" w:customStyle="1" w:styleId="Cuerpodetexto">
    <w:name w:val="Cuerpo de texto"/>
    <w:basedOn w:val="Normal"/>
    <w:rsid w:val="0012481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after="0" w:line="240" w:lineRule="atLeast"/>
      <w:ind w:firstLine="340"/>
      <w:jc w:val="both"/>
    </w:pPr>
    <w:rPr>
      <w:rFonts w:ascii="Humnst777 BT" w:eastAsia="Times New Roman" w:hAnsi="Humnst777 BT" w:cs="Humnst777 BT"/>
      <w:color w:val="000000"/>
      <w:sz w:val="20"/>
      <w:szCs w:val="20"/>
      <w:lang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124814"/>
    <w:pPr>
      <w:spacing w:line="240" w:lineRule="auto"/>
    </w:pPr>
    <w:rPr>
      <w:b/>
      <w:bCs/>
      <w:color w:val="4F81BD" w:themeColor="accent1"/>
      <w:sz w:val="18"/>
      <w:szCs w:val="18"/>
      <w:lang w:val="es-ES_tradnl"/>
    </w:rPr>
  </w:style>
  <w:style w:type="paragraph" w:customStyle="1" w:styleId="textojustificado">
    <w:name w:val="textojustificado"/>
    <w:basedOn w:val="Normal"/>
    <w:rsid w:val="00966899"/>
    <w:pPr>
      <w:spacing w:before="100" w:beforeAutospacing="1" w:after="100" w:afterAutospacing="1"/>
      <w:jc w:val="both"/>
    </w:pPr>
    <w:rPr>
      <w:rFonts w:ascii="Calibri" w:eastAsia="Times New Roman" w:hAnsi="Calibri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02A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0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.us.es/noticias/oferta_formativa_ice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bib2.us.es/formabus/cursos/c-12162202660506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.us.es/noticias/curso_mendeley_virtual" TargetMode="External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s\Plantillas%20Paz\Plantilla%20_Informe%20Brev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50.214.182.61\docencia\doctorandos%20cursos%20ice\ice%202017\estadisticas%20y%20datosgenerales\calendario%20y%20fechas%20y%20asistent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Datos  cursos Mendeley 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'[calendario y fechas y asistentes.xlsx]porcentajes asistencia'!$B$63</c:f>
              <c:strCache>
                <c:ptCount val="1"/>
                <c:pt idx="0">
                  <c:v>Cursos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4969349425343E-2"/>
                  <c:y val="-2.4664995467564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AB-4227-A541-55E0DCBF18E2}"/>
                </c:ext>
              </c:extLst>
            </c:dLbl>
            <c:dLbl>
              <c:idx val="1"/>
              <c:layout>
                <c:manualLayout>
                  <c:x val="1.11656449808448E-2"/>
                  <c:y val="-3.3914368767900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AB-4227-A541-55E0DCBF18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'[calendario y fechas y asistentes.xlsx]porcentajes asistencia'!$A$64:$A$65</c:f>
              <c:strCache>
                <c:ptCount val="2"/>
                <c:pt idx="0">
                  <c:v>2017 Presencial </c:v>
                </c:pt>
                <c:pt idx="1">
                  <c:v>2018 Virtual</c:v>
                </c:pt>
              </c:strCache>
            </c:strRef>
          </c:cat>
          <c:val>
            <c:numRef>
              <c:f>'[calendario y fechas y asistentes.xlsx]porcentajes asistencia'!$B$64:$B$65</c:f>
              <c:numCache>
                <c:formatCode>General</c:formatCode>
                <c:ptCount val="2"/>
                <c:pt idx="0">
                  <c:v>6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AB-4227-A541-55E0DCBF18E2}"/>
            </c:ext>
          </c:extLst>
        </c:ser>
        <c:ser>
          <c:idx val="1"/>
          <c:order val="1"/>
          <c:tx>
            <c:strRef>
              <c:f>'[calendario y fechas y asistentes.xlsx]porcentajes asistencia'!$C$63</c:f>
              <c:strCache>
                <c:ptCount val="1"/>
                <c:pt idx="0">
                  <c:v>Alumnos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70349131548701E-2"/>
                  <c:y val="-2.1581871034118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AB-4227-A541-55E0DCBF18E2}"/>
                </c:ext>
              </c:extLst>
            </c:dLbl>
            <c:dLbl>
              <c:idx val="1"/>
              <c:layout>
                <c:manualLayout>
                  <c:x val="1.86094083014079E-3"/>
                  <c:y val="-2.1581871034118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AB-4227-A541-55E0DCBF18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'[calendario y fechas y asistentes.xlsx]porcentajes asistencia'!$A$64:$A$65</c:f>
              <c:strCache>
                <c:ptCount val="2"/>
                <c:pt idx="0">
                  <c:v>2017 Presencial </c:v>
                </c:pt>
                <c:pt idx="1">
                  <c:v>2018 Virtual</c:v>
                </c:pt>
              </c:strCache>
            </c:strRef>
          </c:cat>
          <c:val>
            <c:numRef>
              <c:f>'[calendario y fechas y asistentes.xlsx]porcentajes asistencia'!$C$64:$C$65</c:f>
              <c:numCache>
                <c:formatCode>General</c:formatCode>
                <c:ptCount val="2"/>
                <c:pt idx="0">
                  <c:v>65</c:v>
                </c:pt>
                <c:pt idx="1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AB-4227-A541-55E0DCBF1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9742456"/>
        <c:axId val="-2138412072"/>
        <c:axId val="-2122229448"/>
      </c:bar3DChart>
      <c:catAx>
        <c:axId val="2109742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138412072"/>
        <c:crosses val="autoZero"/>
        <c:auto val="1"/>
        <c:lblAlgn val="ctr"/>
        <c:lblOffset val="100"/>
        <c:noMultiLvlLbl val="0"/>
      </c:catAx>
      <c:valAx>
        <c:axId val="-2138412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09742456"/>
        <c:crosses val="autoZero"/>
        <c:crossBetween val="between"/>
      </c:valAx>
      <c:serAx>
        <c:axId val="-2122229448"/>
        <c:scaling>
          <c:orientation val="minMax"/>
        </c:scaling>
        <c:delete val="0"/>
        <c:axPos val="b"/>
        <c:majorTickMark val="out"/>
        <c:minorTickMark val="none"/>
        <c:tickLblPos val="nextTo"/>
        <c:crossAx val="-213841207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79F39-6545-4459-9375-D261190B9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_Informe Breve</Template>
  <TotalTime>9</TotalTime>
  <Pages>5</Pages>
  <Words>734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Ángel</dc:creator>
  <cp:lastModifiedBy>user</cp:lastModifiedBy>
  <cp:revision>4</cp:revision>
  <cp:lastPrinted>2016-11-10T10:35:00Z</cp:lastPrinted>
  <dcterms:created xsi:type="dcterms:W3CDTF">2018-12-17T10:28:00Z</dcterms:created>
  <dcterms:modified xsi:type="dcterms:W3CDTF">2018-12-17T10:38:00Z</dcterms:modified>
</cp:coreProperties>
</file>